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DFBC5" w14:textId="77777777" w:rsidR="000F03A3" w:rsidRDefault="000F03A3">
      <w:pPr>
        <w:spacing w:after="1" w:line="220" w:lineRule="auto"/>
        <w:ind w:firstLine="540"/>
        <w:jc w:val="both"/>
        <w:outlineLvl w:val="0"/>
        <w:rPr>
          <w:rFonts w:ascii="Calibri" w:hAnsi="Calibri" w:cs="Calibri"/>
          <w:b/>
        </w:rPr>
      </w:pPr>
    </w:p>
    <w:p w14:paraId="6AF0EC9C" w14:textId="77777777" w:rsidR="000F03A3" w:rsidRPr="00B04B19" w:rsidRDefault="000F03A3" w:rsidP="000F03A3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37B2124F" w14:textId="77777777" w:rsidR="000F03A3" w:rsidRPr="00FA79C6" w:rsidRDefault="000F03A3" w:rsidP="000F03A3">
      <w:pPr>
        <w:pStyle w:val="ConsPlusNormal"/>
        <w:jc w:val="both"/>
        <w:rPr>
          <w:sz w:val="10"/>
          <w:szCs w:val="10"/>
        </w:rPr>
      </w:pPr>
    </w:p>
    <w:p w14:paraId="4575416E" w14:textId="77777777" w:rsidR="000F03A3" w:rsidRDefault="000F03A3" w:rsidP="000F03A3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3E5C05E8" w14:textId="77777777" w:rsidR="000F03A3" w:rsidRDefault="000F03A3" w:rsidP="000F03A3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6B5B732A" w14:textId="77777777" w:rsidR="000F03A3" w:rsidRDefault="00A33A9B" w:rsidP="000F03A3">
      <w:pPr>
        <w:pStyle w:val="ConsPlusNormal"/>
      </w:pPr>
      <w:hyperlink r:id="rId6" w:history="1">
        <w:r w:rsidR="000F03A3" w:rsidRPr="00C867B6">
          <w:rPr>
            <w:rStyle w:val="a3"/>
          </w:rPr>
          <w:t>https://consultantugra.ru/goryachaya-liniya/reglament-linii-konsultacij/</w:t>
        </w:r>
      </w:hyperlink>
      <w:r w:rsidR="000F03A3">
        <w:t xml:space="preserve"> </w:t>
      </w:r>
    </w:p>
    <w:p w14:paraId="2E5E02F4" w14:textId="77777777" w:rsidR="000F03A3" w:rsidRPr="00B04B19" w:rsidRDefault="000F03A3" w:rsidP="000F03A3">
      <w:pPr>
        <w:pStyle w:val="ConsPlusNormal"/>
        <w:rPr>
          <w:b/>
          <w:bCs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F03A3" w14:paraId="1A6C8A28" w14:textId="77777777" w:rsidTr="004B5D6A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67A4054F" w14:textId="2631CEE1" w:rsidR="000F03A3" w:rsidRDefault="000F03A3" w:rsidP="004B5D6A">
            <w:pPr>
              <w:pStyle w:val="ConsPlusNormal"/>
              <w:jc w:val="right"/>
            </w:pPr>
            <w:r>
              <w:rPr>
                <w:color w:val="392C69"/>
              </w:rPr>
              <w:t>Актуально на 7.05.2025</w:t>
            </w:r>
          </w:p>
        </w:tc>
      </w:tr>
    </w:tbl>
    <w:p w14:paraId="446503FD" w14:textId="77777777" w:rsidR="00A33A9B" w:rsidRPr="00A33A9B" w:rsidRDefault="000F03A3" w:rsidP="00A33A9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A33A9B">
        <w:rPr>
          <w:rFonts w:ascii="Calibri" w:hAnsi="Calibri"/>
          <w:b/>
          <w:sz w:val="32"/>
          <w:szCs w:val="32"/>
        </w:rPr>
        <w:t>По вопросу</w:t>
      </w:r>
      <w:proofErr w:type="gramStart"/>
      <w:r w:rsidRPr="00A33A9B">
        <w:rPr>
          <w:rFonts w:ascii="Calibri" w:hAnsi="Calibri"/>
          <w:b/>
          <w:sz w:val="32"/>
          <w:szCs w:val="32"/>
        </w:rPr>
        <w:t>:</w:t>
      </w:r>
      <w:r w:rsidRPr="00A33A9B">
        <w:rPr>
          <w:rFonts w:ascii="Calibri" w:hAnsi="Calibri"/>
          <w:b/>
        </w:rPr>
        <w:t xml:space="preserve"> </w:t>
      </w:r>
      <w:r w:rsidR="00A33A9B" w:rsidRPr="00A33A9B">
        <w:rPr>
          <w:rFonts w:cstheme="minorHAnsi"/>
          <w:bCs/>
          <w:sz w:val="24"/>
          <w:szCs w:val="24"/>
        </w:rPr>
        <w:t>Как</w:t>
      </w:r>
      <w:proofErr w:type="gramEnd"/>
      <w:r w:rsidR="00A33A9B" w:rsidRPr="00A33A9B">
        <w:rPr>
          <w:rFonts w:cstheme="minorHAnsi"/>
          <w:bCs/>
          <w:sz w:val="24"/>
          <w:szCs w:val="24"/>
        </w:rPr>
        <w:t xml:space="preserve"> определить период, за который положена компенсация проезда к месту отпуска и обратно. Ситуации: 1. Работница находилась в отпуске по уходу за ребенком, в отпуске без сохранения заработной платы длительно. После выхода из отпуска даты рабочего года изменились.  2. При отстранении от работы, т.к. после выхода на работу поменялся период предоставления ежегодного отпуска? В указанных ситуациях, изменяется ли 2-х летний период, за который положена компенсация или его определение, все также начинается с даты трудоустройства?</w:t>
      </w:r>
    </w:p>
    <w:p w14:paraId="57859A9D" w14:textId="77777777" w:rsidR="000F03A3" w:rsidRPr="000F03A3" w:rsidRDefault="000F03A3" w:rsidP="000F03A3">
      <w:pPr>
        <w:pStyle w:val="ConsPlusNormal"/>
        <w:jc w:val="both"/>
        <w:rPr>
          <w:sz w:val="32"/>
          <w:szCs w:val="32"/>
        </w:rPr>
      </w:pPr>
      <w:r w:rsidRPr="00C316E4">
        <w:rPr>
          <w:b/>
          <w:sz w:val="32"/>
          <w:szCs w:val="32"/>
        </w:rPr>
        <w:t>Сообщаем</w:t>
      </w:r>
      <w:r w:rsidRPr="000F03A3">
        <w:rPr>
          <w:b/>
          <w:sz w:val="32"/>
          <w:szCs w:val="32"/>
        </w:rPr>
        <w:t>:</w:t>
      </w:r>
    </w:p>
    <w:tbl>
      <w:tblPr>
        <w:tblW w:w="10632" w:type="dxa"/>
        <w:tblInd w:w="-621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0F03A3" w:rsidRPr="00012663" w14:paraId="1EAD4801" w14:textId="77777777" w:rsidTr="00913465">
        <w:trPr>
          <w:trHeight w:val="388"/>
        </w:trPr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1C98B85B" w14:textId="77777777" w:rsidR="000F03A3" w:rsidRDefault="000F03A3" w:rsidP="000F03A3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Calibri" w:hAnsi="Calibri" w:cs="Calibri"/>
                <w:b/>
              </w:rPr>
              <w:t>Статья 325. Компенсация расходов на оплату стоимости проезда и провоза багажа к месту использования отпуска и обратно</w:t>
            </w:r>
          </w:p>
          <w:p w14:paraId="29E530EF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58930B4D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(в ред. Федерального </w:t>
            </w:r>
            <w:hyperlink r:id="rId7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от 30.06.2006 N 90-ФЗ)</w:t>
            </w:r>
          </w:p>
          <w:p w14:paraId="1C2577F2" w14:textId="77777777" w:rsidR="000F03A3" w:rsidRPr="00CE10FF" w:rsidRDefault="000F03A3" w:rsidP="000F03A3">
            <w:pPr>
              <w:spacing w:after="1" w:line="220" w:lineRule="auto"/>
              <w:ind w:firstLine="540"/>
              <w:jc w:val="both"/>
              <w:rPr>
                <w:bCs/>
              </w:rPr>
            </w:pPr>
          </w:p>
          <w:p w14:paraId="647732C3" w14:textId="77777777" w:rsidR="000F03A3" w:rsidRPr="00CE10FF" w:rsidRDefault="000F03A3" w:rsidP="000F03A3">
            <w:pPr>
              <w:spacing w:after="1" w:line="220" w:lineRule="auto"/>
              <w:ind w:firstLine="540"/>
              <w:jc w:val="both"/>
              <w:rPr>
                <w:bCs/>
                <w:u w:val="single"/>
              </w:rPr>
            </w:pPr>
            <w:r w:rsidRPr="00CE10FF">
              <w:rPr>
                <w:rFonts w:ascii="Calibri" w:hAnsi="Calibri" w:cs="Calibri"/>
                <w:bCs/>
                <w:u w:val="single"/>
              </w:rPr>
              <w:t xml:space="preserve">Лица, работающие в организациях, расположенных в </w:t>
            </w:r>
            <w:hyperlink r:id="rId8">
              <w:r w:rsidRPr="00CE10FF">
                <w:rPr>
                  <w:rFonts w:ascii="Calibri" w:hAnsi="Calibri" w:cs="Calibri"/>
                  <w:bCs/>
                  <w:color w:val="0000FF"/>
                  <w:u w:val="single"/>
                </w:rPr>
                <w:t>районах Крайнего Севера</w:t>
              </w:r>
            </w:hyperlink>
            <w:r w:rsidRPr="00CE10FF">
              <w:rPr>
                <w:rFonts w:ascii="Calibri" w:hAnsi="Calibri" w:cs="Calibri"/>
                <w:bCs/>
                <w:u w:val="single"/>
              </w:rPr>
              <w:t xml:space="preserve">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      </w:r>
          </w:p>
          <w:p w14:paraId="4BE3575A" w14:textId="77777777" w:rsidR="000F03A3" w:rsidRPr="00CE10FF" w:rsidRDefault="000F03A3" w:rsidP="000F03A3">
            <w:pPr>
              <w:spacing w:after="1" w:line="220" w:lineRule="auto"/>
              <w:jc w:val="both"/>
              <w:rPr>
                <w:rFonts w:ascii="Calibri" w:hAnsi="Calibri" w:cs="Calibri"/>
                <w:bCs/>
              </w:rPr>
            </w:pPr>
            <w:r w:rsidRPr="00CE10FF">
              <w:rPr>
                <w:rFonts w:ascii="Calibri" w:hAnsi="Calibri" w:cs="Calibri"/>
                <w:bCs/>
              </w:rPr>
              <w:t xml:space="preserve">(часть первая в ред. Федерального </w:t>
            </w:r>
            <w:hyperlink r:id="rId9">
              <w:r w:rsidRPr="00CE10FF">
                <w:rPr>
                  <w:rFonts w:ascii="Calibri" w:hAnsi="Calibri" w:cs="Calibri"/>
                  <w:bCs/>
                  <w:color w:val="0000FF"/>
                </w:rPr>
                <w:t>закона</w:t>
              </w:r>
            </w:hyperlink>
            <w:r w:rsidRPr="00CE10FF">
              <w:rPr>
                <w:rFonts w:ascii="Calibri" w:hAnsi="Calibri" w:cs="Calibri"/>
                <w:bCs/>
              </w:rPr>
              <w:t xml:space="preserve"> от 02.04.2014 N 50-ФЗ)</w:t>
            </w:r>
          </w:p>
          <w:p w14:paraId="6B9B02D7" w14:textId="77777777" w:rsidR="000F03A3" w:rsidRPr="00CE10FF" w:rsidRDefault="000F03A3" w:rsidP="000F03A3">
            <w:pPr>
              <w:spacing w:after="1" w:line="220" w:lineRule="auto"/>
              <w:jc w:val="both"/>
              <w:rPr>
                <w:rFonts w:ascii="Calibri" w:hAnsi="Calibri" w:cs="Calibri"/>
                <w:bCs/>
              </w:rPr>
            </w:pPr>
          </w:p>
          <w:p w14:paraId="34C8E891" w14:textId="1011CDE7" w:rsidR="000F03A3" w:rsidRDefault="000F03A3" w:rsidP="000F03A3">
            <w:pPr>
              <w:spacing w:after="1" w:line="220" w:lineRule="auto"/>
              <w:ind w:firstLine="540"/>
              <w:jc w:val="both"/>
              <w:rPr>
                <w:rFonts w:ascii="Calibri" w:hAnsi="Calibri" w:cs="Calibri"/>
                <w:bCs/>
              </w:rPr>
            </w:pPr>
            <w:r w:rsidRPr="00CE10FF">
              <w:rPr>
                <w:rFonts w:ascii="Calibri" w:hAnsi="Calibri" w:cs="Calibri"/>
                <w:bCs/>
                <w:u w:val="single"/>
              </w:rPr>
              <w:t>Выплаты, предусмотренные настоящей статьей, являются целевыми и не суммируются в случае</w:t>
            </w:r>
            <w:r w:rsidRPr="00CE10FF">
              <w:rPr>
                <w:rFonts w:ascii="Calibri" w:hAnsi="Calibri" w:cs="Calibri"/>
                <w:bCs/>
              </w:rPr>
              <w:t xml:space="preserve">, </w:t>
            </w:r>
            <w:r w:rsidRPr="00913465">
              <w:rPr>
                <w:rFonts w:ascii="Calibri" w:hAnsi="Calibri" w:cs="Calibri"/>
                <w:bCs/>
                <w:u w:val="single"/>
              </w:rPr>
              <w:t>когда работник и члены его семьи своевременно не воспользовались правом на оплату стоимости проезда</w:t>
            </w:r>
            <w:r w:rsidRPr="00CE10FF">
              <w:rPr>
                <w:rFonts w:ascii="Calibri" w:hAnsi="Calibri" w:cs="Calibri"/>
                <w:bCs/>
              </w:rPr>
              <w:t xml:space="preserve"> и провоза багажа к месту использования отпуска и обратно.</w:t>
            </w:r>
          </w:p>
          <w:p w14:paraId="1614DF3A" w14:textId="77777777" w:rsidR="00913465" w:rsidRDefault="00913465" w:rsidP="000F03A3">
            <w:pPr>
              <w:spacing w:after="1" w:line="220" w:lineRule="auto"/>
              <w:ind w:firstLine="540"/>
              <w:jc w:val="both"/>
              <w:rPr>
                <w:rFonts w:ascii="Calibri" w:hAnsi="Calibri" w:cs="Calibri"/>
                <w:bCs/>
              </w:rPr>
            </w:pPr>
          </w:p>
          <w:p w14:paraId="76B139FC" w14:textId="406604C7" w:rsidR="000F03A3" w:rsidRPr="00913465" w:rsidRDefault="000F03A3" w:rsidP="00913465">
            <w:pPr>
              <w:spacing w:after="1" w:line="220" w:lineRule="auto"/>
              <w:ind w:firstLine="540"/>
              <w:jc w:val="both"/>
              <w:rPr>
                <w:bCs/>
              </w:rPr>
            </w:pPr>
            <w:r>
              <w:rPr>
                <w:rFonts w:ascii="Calibri" w:hAnsi="Calibri" w:cs="Calibri"/>
                <w:bCs/>
              </w:rPr>
              <w:t>Источник:</w:t>
            </w:r>
            <w:r>
              <w:rPr>
                <w:bCs/>
              </w:rPr>
              <w:t xml:space="preserve"> </w:t>
            </w:r>
            <w:r w:rsidR="00913465">
              <w:rPr>
                <w:bCs/>
              </w:rPr>
              <w:t xml:space="preserve"> </w:t>
            </w:r>
            <w:hyperlink r:id="rId10"/>
            <w:hyperlink r:id="rId11">
              <w:r>
                <w:rPr>
                  <w:rFonts w:ascii="Calibri" w:hAnsi="Calibri" w:cs="Calibri"/>
                  <w:i/>
                  <w:color w:val="0000FF"/>
                </w:rPr>
                <w:t>ст. 325 ТК РФ {КонсультантПлюс}</w:t>
              </w:r>
            </w:hyperlink>
          </w:p>
          <w:p w14:paraId="50BE098B" w14:textId="06F0EEA8" w:rsidR="000F03A3" w:rsidRPr="00754F99" w:rsidRDefault="000F03A3" w:rsidP="000F03A3">
            <w:pPr>
              <w:spacing w:after="1" w:line="220" w:lineRule="auto"/>
              <w:rPr>
                <w:rFonts w:ascii="Calibri" w:hAnsi="Calibri" w:cs="Calibri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80"/>
              <w:gridCol w:w="9852"/>
              <w:gridCol w:w="180"/>
            </w:tblGrid>
            <w:tr w:rsidR="006956D6" w14:paraId="063DA9C0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06A93" w14:textId="77777777" w:rsidR="006956D6" w:rsidRDefault="006956D6"/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2539BC" w14:textId="77777777" w:rsidR="006956D6" w:rsidRDefault="006956D6"/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9249AD7" w14:textId="1C601D4C" w:rsidR="006956D6" w:rsidRDefault="006956D6">
                  <w:pPr>
                    <w:spacing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Компенсация расходов по проезду проводится в два этапа. До отпуска выдайте работнику предварительную компенсацию, исходя из примерной стоимости проезда, указанной в его заявлении. После отпуска произведите окончательный расчет на основании подтверждающих документов, которые представит работник. Отметим, что в госучреждениях субъекта РФ (муниципальном учреждении) нормативно могут быть установлены дополнительные особенности.</w:t>
                  </w:r>
                </w:p>
                <w:p w14:paraId="3C5522A0" w14:textId="77777777" w:rsidR="006956D6" w:rsidRDefault="006956D6">
                  <w:pPr>
                    <w:spacing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Оплачивайте и проезд, и провоз багажа всем работникам учреждений на Крайнем Севере (приравненных местностях). </w:t>
                  </w:r>
                  <w:r w:rsidRPr="006956D6">
                    <w:rPr>
                      <w:rFonts w:ascii="Calibri" w:hAnsi="Calibri" w:cs="Calibri"/>
                      <w:b/>
                      <w:bCs/>
                      <w:u w:val="single"/>
                    </w:rPr>
                    <w:t>Компенсация предоставляется по основному месту работы раз в два года.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1E30AA" w14:textId="77777777" w:rsidR="006956D6" w:rsidRDefault="006956D6"/>
              </w:tc>
            </w:tr>
          </w:tbl>
          <w:p w14:paraId="24FD60BA" w14:textId="717EF752" w:rsidR="006956D6" w:rsidRDefault="006956D6" w:rsidP="006956D6">
            <w:pPr>
              <w:spacing w:before="280" w:after="1" w:line="220" w:lineRule="auto"/>
              <w:jc w:val="both"/>
            </w:pPr>
            <w:r w:rsidRPr="006956D6">
              <w:rPr>
                <w:rFonts w:ascii="Calibri" w:hAnsi="Calibri" w:cs="Calibri"/>
                <w:b/>
                <w:bCs/>
              </w:rPr>
              <w:t xml:space="preserve">Право на оплату стоимости проезда и провоза багажа к месту отпуска и обратно имеют работники учреждений </w:t>
            </w:r>
            <w:hyperlink r:id="rId12">
              <w:r w:rsidRPr="006956D6">
                <w:rPr>
                  <w:rFonts w:ascii="Calibri" w:hAnsi="Calibri" w:cs="Calibri"/>
                  <w:b/>
                  <w:bCs/>
                  <w:color w:val="0000FF"/>
                </w:rPr>
                <w:t>районов Крайнего Севера</w:t>
              </w:r>
            </w:hyperlink>
            <w:r w:rsidRPr="006956D6">
              <w:rPr>
                <w:rFonts w:ascii="Calibri" w:hAnsi="Calibri" w:cs="Calibri"/>
                <w:b/>
                <w:bCs/>
              </w:rPr>
              <w:t xml:space="preserve"> и </w:t>
            </w:r>
            <w:hyperlink r:id="rId13">
              <w:r w:rsidRPr="006956D6">
                <w:rPr>
                  <w:rFonts w:ascii="Calibri" w:hAnsi="Calibri" w:cs="Calibri"/>
                  <w:b/>
                  <w:bCs/>
                  <w:color w:val="0000FF"/>
                </w:rPr>
                <w:t>приравненных к ним местностей</w:t>
              </w:r>
            </w:hyperlink>
            <w:r w:rsidRPr="006956D6">
              <w:rPr>
                <w:rFonts w:ascii="Calibri" w:hAnsi="Calibri" w:cs="Calibri"/>
                <w:b/>
                <w:bCs/>
              </w:rPr>
              <w:t>.</w:t>
            </w:r>
            <w:r>
              <w:rPr>
                <w:rFonts w:ascii="Calibri" w:hAnsi="Calibri" w:cs="Calibri"/>
              </w:rPr>
              <w:t xml:space="preserve"> Вы оплачиваете проезд и провоз багажа только в пределах территории России (</w:t>
            </w:r>
            <w:hyperlink r:id="rId14">
              <w:r>
                <w:rPr>
                  <w:rFonts w:ascii="Calibri" w:hAnsi="Calibri" w:cs="Calibri"/>
                  <w:color w:val="0000FF"/>
                </w:rPr>
                <w:t>ч. 1 ст. 325</w:t>
              </w:r>
            </w:hyperlink>
            <w:r>
              <w:rPr>
                <w:rFonts w:ascii="Calibri" w:hAnsi="Calibri" w:cs="Calibri"/>
              </w:rPr>
              <w:t xml:space="preserve"> ТК РФ). Чтобы получить такую компенсацию, работник должен соблюсти ряд </w:t>
            </w:r>
            <w:hyperlink w:anchor="P5">
              <w:r>
                <w:rPr>
                  <w:rFonts w:ascii="Calibri" w:hAnsi="Calibri" w:cs="Calibri"/>
                  <w:color w:val="0000FF"/>
                </w:rPr>
                <w:t>условий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27747FA3" w14:textId="77777777" w:rsidR="006956D6" w:rsidRDefault="006956D6">
            <w:pPr>
              <w:spacing w:after="1" w:line="220" w:lineRule="auto"/>
              <w:jc w:val="both"/>
              <w:outlineLvl w:val="0"/>
            </w:pPr>
          </w:p>
          <w:p w14:paraId="3B514F4E" w14:textId="2EE2F435" w:rsidR="006956D6" w:rsidRDefault="006956D6">
            <w:pPr>
              <w:spacing w:after="1" w:line="220" w:lineRule="auto"/>
              <w:outlineLvl w:val="0"/>
            </w:pPr>
            <w:bookmarkStart w:id="0" w:name="P5"/>
            <w:bookmarkEnd w:id="0"/>
            <w:r>
              <w:rPr>
                <w:rFonts w:ascii="Calibri" w:hAnsi="Calibri" w:cs="Calibri"/>
                <w:b/>
                <w:sz w:val="26"/>
              </w:rPr>
              <w:t>При каких условиях работнику учреждения Крайнего Севера оплачивается проезд в отпуск и обратно</w:t>
            </w:r>
          </w:p>
          <w:p w14:paraId="395C3AEE" w14:textId="77777777" w:rsidR="006956D6" w:rsidRDefault="006956D6">
            <w:pPr>
              <w:spacing w:before="220" w:after="1" w:line="220" w:lineRule="auto"/>
              <w:jc w:val="both"/>
            </w:pPr>
            <w:r w:rsidRPr="006956D6">
              <w:rPr>
                <w:rFonts w:ascii="Calibri" w:hAnsi="Calibri" w:cs="Calibri"/>
                <w:u w:val="single"/>
              </w:rPr>
              <w:t>Работнику, который трудится в учреждении, расположенном на Крайнем Севере (в приравненной к нему местности), компенсируется оплата проезда и провоза багажа к месту отпуска и обратно</w:t>
            </w:r>
            <w:r>
              <w:rPr>
                <w:rFonts w:ascii="Calibri" w:hAnsi="Calibri" w:cs="Calibri"/>
              </w:rPr>
              <w:t>, если:</w:t>
            </w:r>
          </w:p>
          <w:p w14:paraId="224D7CE7" w14:textId="77777777" w:rsidR="006956D6" w:rsidRDefault="006956D6" w:rsidP="006956D6">
            <w:pPr>
              <w:numPr>
                <w:ilvl w:val="0"/>
                <w:numId w:val="4"/>
              </w:numPr>
              <w:spacing w:before="220" w:after="1" w:line="220" w:lineRule="auto"/>
              <w:jc w:val="both"/>
            </w:pPr>
            <w:r>
              <w:rPr>
                <w:rFonts w:ascii="Calibri" w:hAnsi="Calibri" w:cs="Calibri"/>
              </w:rPr>
              <w:lastRenderedPageBreak/>
              <w:t>ваше учреждение - основное место работы работника (</w:t>
            </w:r>
            <w:hyperlink r:id="rId15">
              <w:r>
                <w:rPr>
                  <w:rFonts w:ascii="Calibri" w:hAnsi="Calibri" w:cs="Calibri"/>
                  <w:color w:val="0000FF"/>
                </w:rPr>
                <w:t>ч. 1 ст. 287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6">
              <w:r>
                <w:rPr>
                  <w:rFonts w:ascii="Calibri" w:hAnsi="Calibri" w:cs="Calibri"/>
                  <w:color w:val="0000FF"/>
                </w:rPr>
                <w:t>ч. 7 ст. 325</w:t>
              </w:r>
            </w:hyperlink>
            <w:r>
              <w:rPr>
                <w:rFonts w:ascii="Calibri" w:hAnsi="Calibri" w:cs="Calibri"/>
              </w:rPr>
              <w:t xml:space="preserve"> ТК РФ);</w:t>
            </w:r>
          </w:p>
          <w:p w14:paraId="11BD657D" w14:textId="77777777" w:rsidR="006956D6" w:rsidRDefault="006956D6" w:rsidP="006956D6">
            <w:pPr>
              <w:numPr>
                <w:ilvl w:val="0"/>
                <w:numId w:val="4"/>
              </w:numPr>
              <w:spacing w:before="220" w:after="1" w:line="220" w:lineRule="auto"/>
              <w:jc w:val="both"/>
            </w:pPr>
            <w:r w:rsidRPr="006956D6">
              <w:rPr>
                <w:rFonts w:ascii="Calibri" w:hAnsi="Calibri" w:cs="Calibri"/>
                <w:u w:val="single"/>
              </w:rPr>
              <w:t xml:space="preserve">работник воспользовался этим правом один раз в два года </w:t>
            </w:r>
            <w:r>
              <w:rPr>
                <w:rFonts w:ascii="Calibri" w:hAnsi="Calibri" w:cs="Calibri"/>
              </w:rPr>
              <w:t>(</w:t>
            </w:r>
            <w:hyperlink r:id="rId17">
              <w:r>
                <w:rPr>
                  <w:rFonts w:ascii="Calibri" w:hAnsi="Calibri" w:cs="Calibri"/>
                  <w:color w:val="0000FF"/>
                </w:rPr>
                <w:t>ч. 1 ст. 325</w:t>
              </w:r>
            </w:hyperlink>
            <w:r>
              <w:rPr>
                <w:rFonts w:ascii="Calibri" w:hAnsi="Calibri" w:cs="Calibri"/>
              </w:rPr>
              <w:t xml:space="preserve"> ТК РФ, </w:t>
            </w:r>
            <w:hyperlink r:id="rId18">
              <w:r>
                <w:rPr>
                  <w:rFonts w:ascii="Calibri" w:hAnsi="Calibri" w:cs="Calibri"/>
                  <w:color w:val="0000FF"/>
                </w:rPr>
                <w:t>п. 2</w:t>
              </w:r>
            </w:hyperlink>
            <w:r>
              <w:rPr>
                <w:rFonts w:ascii="Calibri" w:hAnsi="Calibri" w:cs="Calibri"/>
              </w:rPr>
              <w:t xml:space="preserve"> Правил, утвержденных Постановлением Правительства РФ от 12.06.2008 N 455).</w:t>
            </w:r>
          </w:p>
          <w:p w14:paraId="29EB2F66" w14:textId="77777777" w:rsidR="006956D6" w:rsidRDefault="006956D6">
            <w:pPr>
              <w:spacing w:before="220" w:after="1" w:line="220" w:lineRule="auto"/>
              <w:ind w:left="540"/>
              <w:jc w:val="both"/>
            </w:pPr>
            <w:r w:rsidRPr="006956D6">
              <w:rPr>
                <w:rFonts w:ascii="Calibri" w:hAnsi="Calibri" w:cs="Calibri"/>
                <w:u w:val="single"/>
              </w:rPr>
              <w:t>Отметим, что компенсация является целевой. Она не суммируется с компенсациями за прошлые периоды, если работник своевременно ими не воспользовался</w:t>
            </w:r>
            <w:r>
              <w:rPr>
                <w:rFonts w:ascii="Calibri" w:hAnsi="Calibri" w:cs="Calibri"/>
              </w:rPr>
              <w:t xml:space="preserve"> (</w:t>
            </w:r>
            <w:hyperlink r:id="rId19">
              <w:r>
                <w:rPr>
                  <w:rFonts w:ascii="Calibri" w:hAnsi="Calibri" w:cs="Calibri"/>
                  <w:color w:val="0000FF"/>
                </w:rPr>
                <w:t>ч. 6 ст. 325</w:t>
              </w:r>
            </w:hyperlink>
            <w:r>
              <w:rPr>
                <w:rFonts w:ascii="Calibri" w:hAnsi="Calibri" w:cs="Calibri"/>
              </w:rPr>
              <w:t xml:space="preserve"> ТК РФ, </w:t>
            </w:r>
            <w:hyperlink r:id="rId20">
              <w:r>
                <w:rPr>
                  <w:rFonts w:ascii="Calibri" w:hAnsi="Calibri" w:cs="Calibri"/>
                  <w:color w:val="0000FF"/>
                </w:rPr>
                <w:t>п. 4</w:t>
              </w:r>
            </w:hyperlink>
            <w:r>
              <w:rPr>
                <w:rFonts w:ascii="Calibri" w:hAnsi="Calibri" w:cs="Calibri"/>
              </w:rPr>
              <w:t xml:space="preserve"> Правил, утвержденных Постановлением Правительства РФ от 12.06.2008 N 455);</w:t>
            </w:r>
          </w:p>
          <w:p w14:paraId="3E861E5E" w14:textId="77777777" w:rsidR="006956D6" w:rsidRDefault="006956D6" w:rsidP="006956D6">
            <w:pPr>
              <w:numPr>
                <w:ilvl w:val="0"/>
                <w:numId w:val="4"/>
              </w:numPr>
              <w:spacing w:before="220" w:after="1" w:line="220" w:lineRule="auto"/>
              <w:jc w:val="both"/>
            </w:pPr>
            <w:r w:rsidRPr="006956D6">
              <w:rPr>
                <w:rFonts w:ascii="Calibri" w:hAnsi="Calibri" w:cs="Calibri"/>
                <w:u w:val="single"/>
              </w:rPr>
              <w:t>работник идет в ежегодный оплачиваемый отпуск</w:t>
            </w:r>
            <w:r>
              <w:rPr>
                <w:rFonts w:ascii="Calibri" w:hAnsi="Calibri" w:cs="Calibri"/>
              </w:rPr>
              <w:t xml:space="preserve"> (</w:t>
            </w:r>
            <w:hyperlink r:id="rId21">
              <w:r>
                <w:rPr>
                  <w:rFonts w:ascii="Calibri" w:hAnsi="Calibri" w:cs="Calibri"/>
                  <w:color w:val="0000FF"/>
                </w:rPr>
                <w:t>ч. 1 ст. 325</w:t>
              </w:r>
            </w:hyperlink>
            <w:r>
              <w:rPr>
                <w:rFonts w:ascii="Calibri" w:hAnsi="Calibri" w:cs="Calibri"/>
              </w:rPr>
              <w:t xml:space="preserve"> ТК РФ, </w:t>
            </w:r>
            <w:hyperlink r:id="rId22">
              <w:r>
                <w:rPr>
                  <w:rFonts w:ascii="Calibri" w:hAnsi="Calibri" w:cs="Calibri"/>
                  <w:color w:val="0000FF"/>
                </w:rPr>
                <w:t>п. 2</w:t>
              </w:r>
            </w:hyperlink>
            <w:r>
              <w:rPr>
                <w:rFonts w:ascii="Calibri" w:hAnsi="Calibri" w:cs="Calibri"/>
              </w:rPr>
              <w:t xml:space="preserve"> Правил, утвержденных Постановлением Правительства РФ от 12.06.2008 N 455).</w:t>
            </w:r>
          </w:p>
          <w:p w14:paraId="3A47CC79" w14:textId="77777777" w:rsidR="006956D6" w:rsidRDefault="006956D6">
            <w:pPr>
              <w:spacing w:before="220" w:after="1" w:line="220" w:lineRule="auto"/>
              <w:jc w:val="both"/>
            </w:pPr>
            <w:r w:rsidRPr="006956D6">
              <w:rPr>
                <w:rFonts w:ascii="Calibri" w:hAnsi="Calibri" w:cs="Calibri"/>
                <w:u w:val="single"/>
              </w:rPr>
              <w:t xml:space="preserve">Право на компенсацию возникает одновременно с </w:t>
            </w:r>
            <w:hyperlink r:id="rId23">
              <w:r w:rsidRPr="006956D6">
                <w:rPr>
                  <w:rFonts w:ascii="Calibri" w:hAnsi="Calibri" w:cs="Calibri"/>
                  <w:color w:val="0000FF"/>
                  <w:u w:val="single"/>
                </w:rPr>
                <w:t>правом</w:t>
              </w:r>
            </w:hyperlink>
            <w:r w:rsidRPr="006956D6">
              <w:rPr>
                <w:rFonts w:ascii="Calibri" w:hAnsi="Calibri" w:cs="Calibri"/>
                <w:u w:val="single"/>
              </w:rPr>
              <w:t xml:space="preserve"> на такой отпуск, как правило, по истечении шести месяцев непрерывной работы с даты приема</w:t>
            </w:r>
            <w:r>
              <w:rPr>
                <w:rFonts w:ascii="Calibri" w:hAnsi="Calibri" w:cs="Calibri"/>
              </w:rPr>
              <w:t xml:space="preserve"> (</w:t>
            </w:r>
            <w:hyperlink r:id="rId24">
              <w:r>
                <w:rPr>
                  <w:rFonts w:ascii="Calibri" w:hAnsi="Calibri" w:cs="Calibri"/>
                  <w:color w:val="0000FF"/>
                </w:rPr>
                <w:t>ч. 2 ст. 122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5">
              <w:r>
                <w:rPr>
                  <w:rFonts w:ascii="Calibri" w:hAnsi="Calibri" w:cs="Calibri"/>
                  <w:color w:val="0000FF"/>
                </w:rPr>
                <w:t>ч. 1 ст. 325</w:t>
              </w:r>
            </w:hyperlink>
            <w:r>
              <w:rPr>
                <w:rFonts w:ascii="Calibri" w:hAnsi="Calibri" w:cs="Calibri"/>
              </w:rPr>
              <w:t xml:space="preserve"> ТК РФ).</w:t>
            </w:r>
          </w:p>
          <w:p w14:paraId="067AB46D" w14:textId="3CCE7ED6" w:rsidR="006956D6" w:rsidRDefault="006956D6">
            <w:pPr>
              <w:spacing w:before="220" w:after="1" w:line="22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госучреждениях субъектов РФ (муниципальных учреждениях) могут быть более льготные условия с учетом </w:t>
            </w:r>
            <w:hyperlink r:id="rId26">
              <w:r>
                <w:rPr>
                  <w:rFonts w:ascii="Calibri" w:hAnsi="Calibri" w:cs="Calibri"/>
                  <w:color w:val="0000FF"/>
                </w:rPr>
                <w:t>ч. 8 ст. 325</w:t>
              </w:r>
            </w:hyperlink>
            <w:r>
              <w:rPr>
                <w:rFonts w:ascii="Calibri" w:hAnsi="Calibri" w:cs="Calibri"/>
              </w:rPr>
              <w:t xml:space="preserve"> ТК РФ. Например, такая компенсация может предоставляться не только при использовании ежегодного отпуска, но и другого вида отпуска, например декретного (</w:t>
            </w:r>
            <w:hyperlink r:id="rId27">
              <w:r>
                <w:rPr>
                  <w:rFonts w:ascii="Calibri" w:hAnsi="Calibri" w:cs="Calibri"/>
                  <w:color w:val="0000FF"/>
                </w:rPr>
                <w:t>Обзор</w:t>
              </w:r>
            </w:hyperlink>
            <w:r>
              <w:rPr>
                <w:rFonts w:ascii="Calibri" w:hAnsi="Calibri" w:cs="Calibri"/>
              </w:rPr>
      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      </w:r>
          </w:p>
          <w:p w14:paraId="58E4ADB9" w14:textId="77777777" w:rsidR="006956D6" w:rsidRPr="006956D6" w:rsidRDefault="006956D6">
            <w:pPr>
              <w:spacing w:before="220" w:after="1" w:line="220" w:lineRule="auto"/>
              <w:jc w:val="both"/>
              <w:rPr>
                <w:rFonts w:ascii="Calibri" w:hAnsi="Calibri" w:cs="Calibri"/>
              </w:rPr>
            </w:pPr>
          </w:p>
          <w:p w14:paraId="443E9A7F" w14:textId="630A713D" w:rsidR="000F03A3" w:rsidRPr="00913465" w:rsidRDefault="006956D6" w:rsidP="006956D6">
            <w:pPr>
              <w:spacing w:after="1" w:line="220" w:lineRule="auto"/>
            </w:pPr>
            <w:r>
              <w:t>Источник:</w:t>
            </w:r>
            <w:hyperlink r:id="rId28">
              <w:r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</w:rPr>
                <w:t>Готовое решение: Как оплатить (компенсировать) стоимость проезда в отпуск и обратно работнику учреждения Крайнего Севера (КонсультантПлюс, 2025) {КонсультантПлюс}</w:t>
              </w:r>
            </w:hyperlink>
            <w:r>
              <w:rPr>
                <w:rFonts w:ascii="Calibri" w:hAnsi="Calibri" w:cs="Calibri"/>
              </w:rPr>
              <w:br/>
            </w:r>
            <w:r w:rsidR="000F03A3">
              <w:rPr>
                <w:rFonts w:ascii="Calibri" w:hAnsi="Calibri" w:cs="Calibri"/>
              </w:rPr>
              <w:br/>
            </w:r>
          </w:p>
          <w:p w14:paraId="30B9E19D" w14:textId="77777777" w:rsidR="000F03A3" w:rsidRDefault="000F03A3" w:rsidP="000F03A3">
            <w:pPr>
              <w:spacing w:after="1" w:line="220" w:lineRule="auto"/>
              <w:jc w:val="center"/>
              <w:outlineLvl w:val="0"/>
            </w:pPr>
            <w:r>
              <w:rPr>
                <w:rFonts w:ascii="Calibri" w:hAnsi="Calibri" w:cs="Calibri"/>
              </w:rPr>
              <w:t>Когда право на компенсацию есть, но предоставить ее нельзя</w:t>
            </w:r>
          </w:p>
          <w:p w14:paraId="661117F4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38D0D644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  <w:r w:rsidRPr="00913465">
              <w:rPr>
                <w:rFonts w:ascii="Calibri" w:hAnsi="Calibri" w:cs="Calibri"/>
                <w:b/>
                <w:bCs/>
              </w:rPr>
              <w:t>Оплата стоимости проезда и провоза багажа являются целевыми выплатами. Они не суммируются, если работник своевременно не воспользовался правом на компенсацию</w:t>
            </w:r>
            <w:r>
              <w:rPr>
                <w:rFonts w:ascii="Calibri" w:hAnsi="Calibri" w:cs="Calibri"/>
              </w:rPr>
              <w:t xml:space="preserve"> (</w:t>
            </w:r>
            <w:hyperlink r:id="rId29">
              <w:r>
                <w:rPr>
                  <w:rFonts w:ascii="Calibri" w:hAnsi="Calibri" w:cs="Calibri"/>
                  <w:color w:val="0000FF"/>
                </w:rPr>
                <w:t>ч. 6 ст. 325</w:t>
              </w:r>
            </w:hyperlink>
            <w:r>
              <w:rPr>
                <w:rFonts w:ascii="Calibri" w:hAnsi="Calibri" w:cs="Calibri"/>
              </w:rPr>
              <w:t xml:space="preserve"> ТК РФ).</w:t>
            </w:r>
          </w:p>
          <w:p w14:paraId="3EB8B463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4EED10F5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Пример. Компания расположена в районе Крайнего Севера. Сотрудник работает в ней с 7 февраля 2011 г.</w:t>
            </w:r>
          </w:p>
          <w:p w14:paraId="77B05C6B" w14:textId="77777777" w:rsidR="000F03A3" w:rsidRDefault="000F03A3" w:rsidP="000F03A3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Периодичность предоставления отпусков работнику представлена на схеме (см. с. 63).</w:t>
            </w:r>
          </w:p>
          <w:p w14:paraId="43D677C5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15BDA6FF" w14:textId="77777777" w:rsidR="000F03A3" w:rsidRDefault="000F03A3" w:rsidP="000F03A3">
            <w:pPr>
              <w:spacing w:after="1" w:line="220" w:lineRule="auto"/>
              <w:jc w:val="center"/>
              <w:outlineLvl w:val="1"/>
            </w:pPr>
            <w:r>
              <w:rPr>
                <w:rFonts w:ascii="Calibri" w:hAnsi="Calibri" w:cs="Calibri"/>
              </w:rPr>
              <w:t>Отпуска, предоставленные работнику</w:t>
            </w:r>
          </w:p>
          <w:p w14:paraId="27BC43BA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7C7F0E28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Отпуск за 1-</w:t>
            </w:r>
            <w:proofErr w:type="gramStart"/>
            <w:r>
              <w:rPr>
                <w:rFonts w:ascii="Courier New" w:hAnsi="Courier New" w:cs="Courier New"/>
                <w:sz w:val="20"/>
              </w:rPr>
              <w:t>й  Отпуск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за 2-й  Отпуск за 3-й Отпуск за 4-й</w:t>
            </w:r>
          </w:p>
          <w:p w14:paraId="314F21B3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 рабочий год    рабочий год    рабочий год   рабочий год</w:t>
            </w:r>
          </w:p>
          <w:p w14:paraId="43CC8B98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     /│\            /│\            /│\            /│\</w:t>
            </w:r>
          </w:p>
          <w:p w14:paraId="19142F92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      │              │              │              │</w:t>
            </w:r>
          </w:p>
          <w:p w14:paraId="3671B65A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─О─────────────О──────Х──────О───────Х──────О───────Х──────О───────Х───────</w:t>
            </w:r>
          </w:p>
          <w:p w14:paraId="436D6B05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     Июнь         Август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Август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Июль</w:t>
            </w:r>
          </w:p>
          <w:p w14:paraId="57AF6DDD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│             ││   2012 г.  ││   2013 г.   ││   2014 г.   │    2015 г.</w:t>
            </w:r>
          </w:p>
          <w:p w14:paraId="0016A955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├─────┐┌──────┘└─────┐┌─────┘└──────┐┌─────┘└──────┐┌─────┤</w:t>
            </w:r>
          </w:p>
          <w:p w14:paraId="006AC087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│     \/             \/     ││      \/             \/     │</w:t>
            </w:r>
          </w:p>
          <w:p w14:paraId="1A68B9B0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└─────────────┐┌────────────┘└─────────────┐┌─────────────┘</w:t>
            </w:r>
          </w:p>
          <w:p w14:paraId="3EA85060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1-й рабочий ││2-й рабочий    3-й рабочий ││ 4-й рабочий</w:t>
            </w:r>
          </w:p>
          <w:p w14:paraId="5A2040B0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год     ││    год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год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││     год</w:t>
            </w:r>
          </w:p>
          <w:p w14:paraId="225E7EF3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(07.02.2011 -│</w:t>
            </w:r>
            <w:proofErr w:type="gramStart"/>
            <w:r>
              <w:rPr>
                <w:rFonts w:ascii="Courier New" w:hAnsi="Courier New" w:cs="Courier New"/>
                <w:sz w:val="20"/>
              </w:rPr>
              <w:t>│(</w:t>
            </w:r>
            <w:proofErr w:type="gramEnd"/>
            <w:r>
              <w:rPr>
                <w:rFonts w:ascii="Courier New" w:hAnsi="Courier New" w:cs="Courier New"/>
                <w:sz w:val="20"/>
              </w:rPr>
              <w:t>07.02.2012 - (07.02.2013 -││(07.02.2014 -</w:t>
            </w:r>
          </w:p>
          <w:p w14:paraId="1E38F00B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06.02.2012) ││ 06.02.2013)   06.02.2014) ││ 06.02.2015)</w:t>
            </w:r>
          </w:p>
          <w:p w14:paraId="095D9F94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\/                           \/</w:t>
            </w:r>
          </w:p>
          <w:p w14:paraId="67BFB27A" w14:textId="77777777" w:rsidR="000F03A3" w:rsidRDefault="000F03A3" w:rsidP="000F03A3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1-й двухлетний период         2-й двухлетний период</w:t>
            </w:r>
          </w:p>
          <w:p w14:paraId="402ED7A0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6012DEC7" w14:textId="77777777" w:rsidR="000F03A3" w:rsidRDefault="000F03A3" w:rsidP="000F03A3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Схема</w:t>
            </w:r>
          </w:p>
          <w:p w14:paraId="4EF96756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</w:p>
          <w:p w14:paraId="50FE2F6C" w14:textId="77777777" w:rsidR="000F03A3" w:rsidRPr="00913465" w:rsidRDefault="000F03A3" w:rsidP="000F03A3">
            <w:pPr>
              <w:spacing w:after="1" w:line="220" w:lineRule="auto"/>
              <w:ind w:firstLine="540"/>
              <w:jc w:val="both"/>
            </w:pPr>
            <w:proofErr w:type="gramStart"/>
            <w:r w:rsidRPr="00913465">
              <w:rPr>
                <w:rFonts w:ascii="Calibri" w:hAnsi="Calibri" w:cs="Calibri"/>
              </w:rPr>
              <w:t>Согласно коллективному договору</w:t>
            </w:r>
            <w:proofErr w:type="gramEnd"/>
            <w:r w:rsidRPr="00913465">
              <w:rPr>
                <w:rFonts w:ascii="Calibri" w:hAnsi="Calibri" w:cs="Calibri"/>
              </w:rPr>
              <w:t xml:space="preserve"> расходы на проезд в отпуск и обратно компенсируются раз в два года.</w:t>
            </w:r>
          </w:p>
          <w:p w14:paraId="426E32A1" w14:textId="77777777" w:rsidR="000F03A3" w:rsidRDefault="000F03A3" w:rsidP="000F03A3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За оплатой проезда в отпуска за первый и второй рабочие годы сотрудник не обращался.</w:t>
            </w:r>
          </w:p>
          <w:p w14:paraId="18990FA6" w14:textId="77777777" w:rsidR="000F03A3" w:rsidRDefault="000F03A3" w:rsidP="000F03A3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lastRenderedPageBreak/>
              <w:t>Расходы на проезд ему были компенсированы за отпуск за третий рабочий год. Работник требует оплатить проезд и в четвертом рабочем году. Можно ли это сделать?</w:t>
            </w:r>
          </w:p>
          <w:p w14:paraId="42FA1FE2" w14:textId="77777777" w:rsidR="000F03A3" w:rsidRDefault="000F03A3" w:rsidP="000F03A3">
            <w:pPr>
              <w:spacing w:before="220" w:after="1" w:line="220" w:lineRule="auto"/>
              <w:ind w:firstLine="540"/>
              <w:jc w:val="both"/>
            </w:pPr>
            <w:r w:rsidRPr="006910E6">
              <w:rPr>
                <w:rFonts w:ascii="Calibri" w:hAnsi="Calibri" w:cs="Calibri"/>
              </w:rPr>
              <w:t>Решение.</w:t>
            </w:r>
            <w:r>
              <w:rPr>
                <w:rFonts w:ascii="Calibri" w:hAnsi="Calibri" w:cs="Calibri"/>
              </w:rPr>
              <w:t xml:space="preserve"> </w:t>
            </w:r>
            <w:r w:rsidRPr="00913465">
              <w:rPr>
                <w:rFonts w:ascii="Calibri" w:hAnsi="Calibri" w:cs="Calibri"/>
                <w:u w:val="single"/>
              </w:rPr>
              <w:t>Правом на оплату проезда в отпуск и обратно работник может воспользоваться только в пределах каждого двухлетнего периода, первый из которых начинает исчисляться с даты поступления на работу (</w:t>
            </w:r>
            <w:hyperlink r:id="rId30">
              <w:r w:rsidRPr="00913465">
                <w:rPr>
                  <w:rFonts w:ascii="Calibri" w:hAnsi="Calibri" w:cs="Calibri"/>
                  <w:color w:val="0000FF"/>
                  <w:u w:val="single"/>
                </w:rPr>
                <w:t>ч. 1 ст. 122</w:t>
              </w:r>
            </w:hyperlink>
            <w:r w:rsidRPr="00913465">
              <w:rPr>
                <w:rFonts w:ascii="Calibri" w:hAnsi="Calibri" w:cs="Calibri"/>
                <w:u w:val="single"/>
              </w:rPr>
              <w:t xml:space="preserve"> ТК РФ).</w:t>
            </w:r>
          </w:p>
          <w:p w14:paraId="10A5ED02" w14:textId="77777777" w:rsidR="000F03A3" w:rsidRPr="00913465" w:rsidRDefault="000F03A3" w:rsidP="000F03A3">
            <w:pPr>
              <w:spacing w:before="220" w:after="1" w:line="220" w:lineRule="auto"/>
              <w:ind w:firstLine="540"/>
              <w:jc w:val="both"/>
              <w:rPr>
                <w:b/>
                <w:bCs/>
              </w:rPr>
            </w:pPr>
            <w:r w:rsidRPr="00913465">
              <w:rPr>
                <w:rFonts w:ascii="Calibri" w:hAnsi="Calibri" w:cs="Calibri"/>
                <w:b/>
                <w:bCs/>
              </w:rPr>
              <w:t>Но так как в течение первого двухлетнего периода работник не воспользовался своим правом на компенсацию, льгота сгорает (</w:t>
            </w:r>
            <w:hyperlink r:id="rId31">
              <w:r w:rsidRPr="00913465">
                <w:rPr>
                  <w:rFonts w:ascii="Calibri" w:hAnsi="Calibri" w:cs="Calibri"/>
                  <w:b/>
                  <w:bCs/>
                  <w:color w:val="0000FF"/>
                </w:rPr>
                <w:t>ч. 6 ст. 325</w:t>
              </w:r>
            </w:hyperlink>
            <w:r w:rsidRPr="00913465">
              <w:rPr>
                <w:rFonts w:ascii="Calibri" w:hAnsi="Calibri" w:cs="Calibri"/>
                <w:b/>
                <w:bCs/>
              </w:rPr>
              <w:t xml:space="preserve"> ТК РФ). Перенести ее на следующие два года нельзя.</w:t>
            </w:r>
          </w:p>
          <w:p w14:paraId="48821947" w14:textId="77777777" w:rsidR="000F03A3" w:rsidRDefault="000F03A3" w:rsidP="000F03A3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Следующий двухлетний период у работника начинается с 7 февраля 2013 г. В нем работник получил компенсацию за третий рабочий год. Поскольку компания оплачивает проезд только один раз в два года, компенсация за отпуск в 2015 г. ему не положена.</w:t>
            </w:r>
          </w:p>
          <w:p w14:paraId="10A82499" w14:textId="66854689" w:rsidR="000F03A3" w:rsidRPr="006910E6" w:rsidRDefault="000F03A3" w:rsidP="006910E6">
            <w:pPr>
              <w:spacing w:before="220" w:after="1" w:line="220" w:lineRule="auto"/>
              <w:ind w:firstLine="540"/>
              <w:jc w:val="both"/>
              <w:rPr>
                <w:rFonts w:ascii="Calibri" w:hAnsi="Calibri" w:cs="Calibri"/>
                <w:b/>
                <w:bCs/>
              </w:rPr>
            </w:pPr>
            <w:r w:rsidRPr="00754F99">
              <w:rPr>
                <w:rFonts w:ascii="Calibri" w:hAnsi="Calibri" w:cs="Calibri"/>
                <w:b/>
                <w:bCs/>
              </w:rPr>
              <w:t>В пределах двухлетнего периода неважно, за какой рабочий год предоставляется отпуск. Поэтому если бы сотруднику не был оплачен проезд за третий год работы, он получил бы ее за четвертый год.</w:t>
            </w:r>
            <w:r>
              <w:rPr>
                <w:rFonts w:ascii="Calibri" w:hAnsi="Calibri" w:cs="Calibri"/>
              </w:rPr>
              <w:br/>
            </w:r>
          </w:p>
          <w:p w14:paraId="1D90A9D2" w14:textId="77777777" w:rsidR="000F03A3" w:rsidRDefault="000F03A3" w:rsidP="000F03A3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Судебная практика. 1. </w:t>
            </w:r>
            <w:r>
              <w:rPr>
                <w:rFonts w:ascii="Calibri" w:hAnsi="Calibri" w:cs="Calibri"/>
                <w:b/>
              </w:rPr>
              <w:t>Льготу можно предоставлять два года подряд.</w:t>
            </w:r>
          </w:p>
          <w:p w14:paraId="51CFA585" w14:textId="77777777" w:rsidR="000F03A3" w:rsidRDefault="000F03A3" w:rsidP="000F03A3">
            <w:pPr>
              <w:spacing w:after="0" w:line="240" w:lineRule="auto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bCs/>
                <w:u w:val="single"/>
              </w:rPr>
              <w:t xml:space="preserve">Работник имеет право получить компенсацию в любое время рабочего года за определенный период времени. </w:t>
            </w:r>
            <w:r w:rsidRPr="00754F99">
              <w:rPr>
                <w:rFonts w:ascii="Calibri" w:hAnsi="Calibri" w:cs="Calibri"/>
              </w:rPr>
              <w:t>Например, право на льготный проезд возникает у работника</w:t>
            </w:r>
            <w:r>
              <w:rPr>
                <w:rFonts w:ascii="Calibri" w:hAnsi="Calibri" w:cs="Calibri"/>
                <w:b/>
                <w:bCs/>
                <w:u w:val="single"/>
              </w:rPr>
              <w:t>:</w:t>
            </w:r>
          </w:p>
          <w:p w14:paraId="260DBD0E" w14:textId="77777777" w:rsidR="000F03A3" w:rsidRDefault="000F03A3" w:rsidP="000F03A3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- с 18.06.2014 по 17.06.2016. Ежегодный отпуск предоставлен, и произведена оплата проезда к месту использования отдыха и обратно </w:t>
            </w:r>
            <w:r>
              <w:rPr>
                <w:rFonts w:ascii="Calibri" w:hAnsi="Calibri" w:cs="Calibri"/>
                <w:b/>
              </w:rPr>
              <w:t>в 2016 г.</w:t>
            </w:r>
            <w:r>
              <w:rPr>
                <w:rFonts w:ascii="Calibri" w:hAnsi="Calibri" w:cs="Calibri"/>
              </w:rPr>
              <w:t>;</w:t>
            </w:r>
          </w:p>
          <w:p w14:paraId="781A7E7A" w14:textId="77777777" w:rsidR="000F03A3" w:rsidRDefault="000F03A3" w:rsidP="000F03A3">
            <w:pPr>
              <w:pBdr>
                <w:bottom w:val="single" w:sz="12" w:space="1" w:color="auto"/>
              </w:pBd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- с 18.06.2016 по 17.06.2018. Ежегодный отпуск предоставлен, и произведена оплата проезда к месту использования отдыха и обратно </w:t>
            </w:r>
            <w:r>
              <w:rPr>
                <w:rFonts w:ascii="Calibri" w:hAnsi="Calibri" w:cs="Calibri"/>
                <w:b/>
              </w:rPr>
              <w:t>в 2017 г.</w:t>
            </w:r>
            <w:r>
              <w:rPr>
                <w:rFonts w:ascii="Calibri" w:hAnsi="Calibri" w:cs="Calibri"/>
              </w:rPr>
              <w:t xml:space="preserve"> Работник получил компенсацию расходов второй год подряд за другой отчетный период, что не противоречит законодательству (</w:t>
            </w:r>
            <w:hyperlink r:id="rId32" w:history="1">
              <w:r>
                <w:rPr>
                  <w:rStyle w:val="a3"/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Тринадцатого ААС от 19.05.2015 N 13АП-6403/2015, оставлено без изменений </w:t>
            </w:r>
            <w:hyperlink r:id="rId33" w:history="1">
              <w:r>
                <w:rPr>
                  <w:rStyle w:val="a3"/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АС Северо-Западного округа от 07.09.2015 по делу N А42-6669/2014).</w:t>
            </w:r>
          </w:p>
          <w:p w14:paraId="6733C615" w14:textId="15C2A01D" w:rsidR="000F03A3" w:rsidRDefault="006910E6" w:rsidP="00754F99">
            <w:pPr>
              <w:spacing w:after="0" w:line="240" w:lineRule="auto"/>
            </w:pPr>
            <w:r>
              <w:t>Источник:</w:t>
            </w:r>
            <w:hyperlink r:id="rId34">
              <w:r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</w:rPr>
                <w:t>Статья: Компенсация проезда в отпуск после увольнения работника-северянина (Нестерова О.В.) ("Зарплата", 2015, N 8) {КонсультантПлюс}</w:t>
              </w:r>
            </w:hyperlink>
            <w:r w:rsidR="000F03A3">
              <w:rPr>
                <w:rFonts w:ascii="Calibri" w:hAnsi="Calibri" w:cs="Calibri"/>
              </w:rPr>
              <w:br/>
            </w:r>
          </w:p>
          <w:p w14:paraId="4842F57C" w14:textId="0C9ED262" w:rsidR="000F03A3" w:rsidRDefault="000F03A3" w:rsidP="000F03A3">
            <w:pPr>
              <w:spacing w:after="1" w:line="220" w:lineRule="auto"/>
              <w:jc w:val="both"/>
              <w:rPr>
                <w:rFonts w:ascii="Calibri" w:hAnsi="Calibri" w:cs="Calibri"/>
              </w:rPr>
            </w:pPr>
            <w:r w:rsidRPr="00754F99">
              <w:rPr>
                <w:rFonts w:ascii="Calibri" w:hAnsi="Calibri" w:cs="Calibri"/>
                <w:b/>
              </w:rPr>
              <w:t xml:space="preserve">Проезд к месту отпуска и обратно по территории РФ оплачивайте работнику начиная с первого года работы раз в два года. </w:t>
            </w:r>
            <w:r w:rsidRPr="00CE10FF">
              <w:rPr>
                <w:rFonts w:ascii="Calibri" w:hAnsi="Calibri" w:cs="Calibri"/>
              </w:rPr>
              <w:t xml:space="preserve">Иждивенцам - несовершеннолетним детям и неработающим супругам проезд оплачивайте, только если это предусмотрено трудовым или </w:t>
            </w:r>
            <w:hyperlink r:id="rId35">
              <w:r w:rsidRPr="00CE10FF">
                <w:rPr>
                  <w:rFonts w:ascii="Calibri" w:hAnsi="Calibri" w:cs="Calibri"/>
                  <w:color w:val="0000FF"/>
                </w:rPr>
                <w:t>коллективным договором</w:t>
              </w:r>
            </w:hyperlink>
            <w:r w:rsidRPr="00CE10FF">
              <w:rPr>
                <w:rFonts w:ascii="Calibri" w:hAnsi="Calibri" w:cs="Calibri"/>
              </w:rPr>
              <w:t xml:space="preserve"> либо </w:t>
            </w:r>
            <w:hyperlink r:id="rId36">
              <w:r w:rsidRPr="00CE10FF">
                <w:rPr>
                  <w:rFonts w:ascii="Calibri" w:hAnsi="Calibri" w:cs="Calibri"/>
                  <w:color w:val="0000FF"/>
                </w:rPr>
                <w:t>ЛНА</w:t>
              </w:r>
            </w:hyperlink>
            <w:r w:rsidRPr="00CE10FF">
              <w:rPr>
                <w:rFonts w:ascii="Calibri" w:hAnsi="Calibri" w:cs="Calibri"/>
              </w:rPr>
              <w:t xml:space="preserve">. В этих же документах указывают сроки, условия и размер выплаты, в том числе при проезде на личном транспорте, за основу можно взять </w:t>
            </w:r>
            <w:hyperlink r:id="rId37">
              <w:r w:rsidRPr="00CE10FF">
                <w:rPr>
                  <w:rFonts w:ascii="Calibri" w:hAnsi="Calibri" w:cs="Calibri"/>
                  <w:color w:val="0000FF"/>
                </w:rPr>
                <w:t>Правила для бюджетников</w:t>
              </w:r>
            </w:hyperlink>
            <w:r w:rsidRPr="00CE10FF">
              <w:rPr>
                <w:rFonts w:ascii="Calibri" w:hAnsi="Calibri" w:cs="Calibri"/>
              </w:rPr>
              <w:t xml:space="preserve"> (</w:t>
            </w:r>
            <w:hyperlink r:id="rId38">
              <w:r w:rsidRPr="00CE10FF">
                <w:rPr>
                  <w:rFonts w:ascii="Calibri" w:hAnsi="Calibri" w:cs="Calibri"/>
                  <w:color w:val="0000FF"/>
                </w:rPr>
                <w:t>ст. 325</w:t>
              </w:r>
            </w:hyperlink>
            <w:r w:rsidRPr="00CE10FF">
              <w:rPr>
                <w:rFonts w:ascii="Calibri" w:hAnsi="Calibri" w:cs="Calibri"/>
              </w:rPr>
              <w:t xml:space="preserve"> ТК РФ).</w:t>
            </w:r>
          </w:p>
          <w:p w14:paraId="43F9B385" w14:textId="77777777" w:rsidR="00913465" w:rsidRDefault="00913465" w:rsidP="000F03A3">
            <w:pPr>
              <w:spacing w:after="1" w:line="220" w:lineRule="auto"/>
              <w:jc w:val="both"/>
              <w:rPr>
                <w:rFonts w:ascii="Calibri" w:hAnsi="Calibri" w:cs="Calibri"/>
              </w:rPr>
            </w:pPr>
          </w:p>
          <w:p w14:paraId="4BD0786D" w14:textId="3BA376D7" w:rsidR="000F03A3" w:rsidRDefault="00913465" w:rsidP="00913465">
            <w:pPr>
              <w:spacing w:after="1" w:line="220" w:lineRule="auto"/>
              <w:jc w:val="both"/>
            </w:pPr>
            <w:r>
              <w:t>Источник:</w:t>
            </w:r>
            <w:hyperlink r:id="rId39">
              <w:r>
                <w:t xml:space="preserve"> </w:t>
              </w:r>
              <w:r w:rsidR="000F03A3" w:rsidRPr="00CE10FF">
                <w:rPr>
                  <w:rFonts w:ascii="Calibri" w:hAnsi="Calibri" w:cs="Calibri"/>
                  <w:i/>
                  <w:color w:val="0000FF"/>
                </w:rPr>
                <w:t>{Типовая ситуация: Крайний Север и приравненные местности: трудоустройство, отпуска, гарантии, компенсации (Издательство "Главная книга", 2025) {КонсультантПлюс}}</w:t>
              </w:r>
            </w:hyperlink>
            <w:r w:rsidR="000F03A3">
              <w:rPr>
                <w:rFonts w:ascii="Calibri" w:hAnsi="Calibri" w:cs="Calibri"/>
              </w:rPr>
              <w:br/>
            </w:r>
          </w:p>
          <w:p w14:paraId="17A8DA65" w14:textId="77777777" w:rsidR="000F03A3" w:rsidRDefault="000F03A3" w:rsidP="000F03A3">
            <w:pPr>
              <w:spacing w:after="1" w:line="220" w:lineRule="auto"/>
              <w:jc w:val="right"/>
            </w:pPr>
            <w:r>
              <w:rPr>
                <w:rFonts w:ascii="Calibri" w:hAnsi="Calibri" w:cs="Calibri"/>
              </w:rPr>
              <w:t xml:space="preserve">"Сайт проекта "Открытая Инспекция Труда" </w:t>
            </w:r>
            <w:hyperlink r:id="rId40">
              <w:r>
                <w:rPr>
                  <w:rFonts w:ascii="Calibri" w:hAnsi="Calibri" w:cs="Calibri"/>
                  <w:color w:val="0000FF"/>
                </w:rPr>
                <w:t>https://онлайнинспекция.рф</w:t>
              </w:r>
            </w:hyperlink>
            <w:r>
              <w:rPr>
                <w:rFonts w:ascii="Calibri" w:hAnsi="Calibri" w:cs="Calibri"/>
              </w:rPr>
              <w:t>", 2024</w:t>
            </w:r>
          </w:p>
          <w:p w14:paraId="43CF24A4" w14:textId="77777777" w:rsidR="000F03A3" w:rsidRDefault="000F03A3" w:rsidP="000F03A3">
            <w:pPr>
              <w:spacing w:after="1" w:line="220" w:lineRule="auto"/>
              <w:jc w:val="both"/>
              <w:outlineLvl w:val="0"/>
            </w:pPr>
          </w:p>
          <w:p w14:paraId="7CBD7A25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Вопрос</w:t>
            </w:r>
            <w:proofErr w:type="gramStart"/>
            <w:r>
              <w:rPr>
                <w:rFonts w:ascii="Calibri" w:hAnsi="Calibri" w:cs="Calibri"/>
                <w:b/>
              </w:rPr>
              <w:t>:</w:t>
            </w:r>
            <w:r>
              <w:rPr>
                <w:rFonts w:ascii="Calibri" w:hAnsi="Calibri" w:cs="Calibri"/>
              </w:rPr>
              <w:t xml:space="preserve"> Может</w:t>
            </w:r>
            <w:proofErr w:type="gramEnd"/>
            <w:r>
              <w:rPr>
                <w:rFonts w:ascii="Calibri" w:hAnsi="Calibri" w:cs="Calibri"/>
              </w:rPr>
              <w:t xml:space="preserve"> ли работодатель оплатить проезд к месту проведения отпуска сотруднику 2 раза в год за два разных периода?</w:t>
            </w:r>
          </w:p>
          <w:p w14:paraId="0C03E417" w14:textId="77777777" w:rsidR="000F03A3" w:rsidRDefault="000F03A3" w:rsidP="000F03A3">
            <w:pPr>
              <w:spacing w:after="1" w:line="220" w:lineRule="auto"/>
              <w:jc w:val="both"/>
            </w:pPr>
          </w:p>
          <w:p w14:paraId="0C520992" w14:textId="77777777" w:rsidR="000F03A3" w:rsidRDefault="000F03A3" w:rsidP="000F03A3">
            <w:pPr>
              <w:spacing w:after="1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Ответ:</w:t>
            </w:r>
            <w:r>
              <w:rPr>
                <w:rFonts w:ascii="Calibri" w:hAnsi="Calibri" w:cs="Calibri"/>
              </w:rPr>
              <w:t xml:space="preserve"> Может.</w:t>
            </w:r>
          </w:p>
          <w:p w14:paraId="4245D6E4" w14:textId="77777777" w:rsidR="000F03A3" w:rsidRDefault="000F03A3" w:rsidP="000F03A3">
            <w:pPr>
              <w:spacing w:after="1" w:line="220" w:lineRule="auto"/>
              <w:jc w:val="both"/>
            </w:pPr>
          </w:p>
          <w:p w14:paraId="0C51D328" w14:textId="77777777" w:rsidR="000F03A3" w:rsidRPr="00754F99" w:rsidRDefault="000F03A3" w:rsidP="000F03A3">
            <w:pPr>
              <w:spacing w:after="1" w:line="220" w:lineRule="auto"/>
              <w:ind w:firstLine="540"/>
              <w:jc w:val="both"/>
              <w:rPr>
                <w:b/>
                <w:bCs/>
              </w:rPr>
            </w:pPr>
            <w:r>
              <w:rPr>
                <w:rFonts w:ascii="Calibri" w:hAnsi="Calibri" w:cs="Calibri"/>
                <w:b/>
              </w:rPr>
              <w:t>Правовое обоснование:</w:t>
            </w:r>
            <w:r>
              <w:rPr>
                <w:rFonts w:ascii="Calibri" w:hAnsi="Calibri" w:cs="Calibri"/>
              </w:rPr>
              <w:t xml:space="preserve"> Согласно </w:t>
            </w:r>
            <w:hyperlink r:id="rId41">
              <w:r>
                <w:rPr>
                  <w:rFonts w:ascii="Calibri" w:hAnsi="Calibri" w:cs="Calibri"/>
                  <w:color w:val="0000FF"/>
                </w:rPr>
                <w:t>ч. 1 ст. 325</w:t>
              </w:r>
            </w:hyperlink>
            <w:r>
              <w:rPr>
                <w:rFonts w:ascii="Calibri" w:hAnsi="Calibri" w:cs="Calibri"/>
              </w:rPr>
      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</w:t>
            </w:r>
            <w:r w:rsidRPr="00754F99">
              <w:rPr>
                <w:rFonts w:ascii="Calibri" w:hAnsi="Calibri" w:cs="Calibri"/>
                <w:b/>
                <w:bCs/>
              </w:rPr>
              <w:t>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      </w:r>
          </w:p>
          <w:p w14:paraId="3A1E4F58" w14:textId="77777777" w:rsidR="000F03A3" w:rsidRDefault="000F03A3" w:rsidP="000F03A3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Порядок компенсации расходов на оплату стоимости проезда и провоза багажа к месту использования отпуска и обратно для лиц, работающих в федеральных государственных органах, государственных внебюджетных фондах Российской Федерации, федеральных государственных учреждениях, и членов их </w:t>
            </w:r>
            <w:r>
              <w:rPr>
                <w:rFonts w:ascii="Calibri" w:hAnsi="Calibri" w:cs="Calibri"/>
              </w:rPr>
              <w:lastRenderedPageBreak/>
              <w:t>семей устанавливается нормативными правовыми актами Правительства Российской Федерации (</w:t>
            </w:r>
            <w:hyperlink r:id="rId42">
              <w:r>
                <w:rPr>
                  <w:rFonts w:ascii="Calibri" w:hAnsi="Calibri" w:cs="Calibri"/>
                  <w:color w:val="0000FF"/>
                </w:rPr>
                <w:t>ч. 5 ст. 325</w:t>
              </w:r>
            </w:hyperlink>
            <w:r>
              <w:rPr>
                <w:rFonts w:ascii="Calibri" w:hAnsi="Calibri" w:cs="Calibri"/>
              </w:rPr>
              <w:t xml:space="preserve"> ТК РФ).</w:t>
            </w:r>
          </w:p>
          <w:p w14:paraId="37D6A415" w14:textId="520CE180" w:rsidR="000F03A3" w:rsidRDefault="000F03A3" w:rsidP="000F03A3">
            <w:pPr>
              <w:spacing w:before="220" w:after="1" w:line="220" w:lineRule="auto"/>
              <w:ind w:firstLine="54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Размер, условия и порядок компенсации расходов на оплату стоимости проезда и провоза багажа к месту использования отпуска и обратно для лиц, работающих в государственных органах субъектов Российской Федерации, территориальных фондах обязательного медицинского страхования, государственных учреждениях субъектов Российской Федерации, устанавливаются нормативными правовыми актами органов государственной власти субъектов Российской Федерации, в органах местного самоуправления, муниципальных учреждениях, - нормативными правовыми актами органов местного самоуправления, у других работодателей, - коллективными договорами, локальными нормативными актами, принимаемыми с учетом мнения выборных органов первичных профсоюзных организаций, трудовыми договорами (</w:t>
            </w:r>
            <w:hyperlink r:id="rId43">
              <w:r>
                <w:rPr>
                  <w:rFonts w:ascii="Calibri" w:hAnsi="Calibri" w:cs="Calibri"/>
                  <w:color w:val="0000FF"/>
                </w:rPr>
                <w:t>ч. 8 ст. 325</w:t>
              </w:r>
            </w:hyperlink>
            <w:r>
              <w:rPr>
                <w:rFonts w:ascii="Calibri" w:hAnsi="Calibri" w:cs="Calibri"/>
              </w:rPr>
              <w:t xml:space="preserve"> ТК РФ).</w:t>
            </w:r>
          </w:p>
          <w:p w14:paraId="40589281" w14:textId="1965DED0" w:rsidR="00913465" w:rsidRPr="00913465" w:rsidRDefault="00913465" w:rsidP="00913465">
            <w:pPr>
              <w:spacing w:before="220" w:after="1" w:line="220" w:lineRule="auto"/>
              <w:ind w:firstLine="540"/>
              <w:jc w:val="both"/>
            </w:pPr>
            <w:r>
              <w:t xml:space="preserve">Источник: </w:t>
            </w:r>
            <w:hyperlink r:id="rId44">
              <w:r w:rsidR="000F03A3">
                <w:rPr>
                  <w:rFonts w:ascii="Calibri" w:hAnsi="Calibri" w:cs="Calibri"/>
                  <w:i/>
                  <w:color w:val="0000FF"/>
                </w:rPr>
                <w:t>{Вопрос: Может ли работодатель оплатить проезд к месту проведения отпуска сотруднику 2 раза в год за два разных периода? ("Сайт "</w:t>
              </w:r>
              <w:proofErr w:type="spellStart"/>
              <w:r w:rsidR="000F03A3">
                <w:rPr>
                  <w:rFonts w:ascii="Calibri" w:hAnsi="Calibri" w:cs="Calibri"/>
                  <w:i/>
                  <w:color w:val="0000FF"/>
                </w:rPr>
                <w:t>Онлайнинспекция.РФ</w:t>
              </w:r>
              <w:proofErr w:type="spellEnd"/>
              <w:r w:rsidR="000F03A3">
                <w:rPr>
                  <w:rFonts w:ascii="Calibri" w:hAnsi="Calibri" w:cs="Calibri"/>
                  <w:i/>
                  <w:color w:val="0000FF"/>
                </w:rPr>
                <w:t>", 2024) {КонсультантПлюс}}</w:t>
              </w:r>
            </w:hyperlink>
            <w:bookmarkStart w:id="1" w:name="P1"/>
            <w:bookmarkEnd w:id="1"/>
          </w:p>
          <w:p w14:paraId="41EC73B7" w14:textId="77777777" w:rsidR="00913465" w:rsidRDefault="00913465" w:rsidP="00913465">
            <w:pPr>
              <w:spacing w:after="1" w:line="220" w:lineRule="auto"/>
              <w:jc w:val="right"/>
              <w:rPr>
                <w:rFonts w:ascii="Calibri" w:hAnsi="Calibri" w:cs="Calibri"/>
                <w:i/>
                <w:color w:val="0000FF"/>
              </w:rPr>
            </w:pPr>
          </w:p>
          <w:p w14:paraId="0A69E262" w14:textId="77777777" w:rsidR="00913465" w:rsidRDefault="00913465">
            <w:pPr>
              <w:spacing w:after="1" w:line="220" w:lineRule="auto"/>
              <w:jc w:val="right"/>
            </w:pPr>
            <w:r>
              <w:rPr>
                <w:rFonts w:ascii="Calibri" w:hAnsi="Calibri" w:cs="Calibri"/>
              </w:rPr>
              <w:t>"Сайт "</w:t>
            </w:r>
            <w:proofErr w:type="spellStart"/>
            <w:r>
              <w:rPr>
                <w:rFonts w:ascii="Calibri" w:hAnsi="Calibri" w:cs="Calibri"/>
              </w:rPr>
              <w:t>Онлайнинспекция.РФ</w:t>
            </w:r>
            <w:proofErr w:type="spellEnd"/>
            <w:r>
              <w:rPr>
                <w:rFonts w:ascii="Calibri" w:hAnsi="Calibri" w:cs="Calibri"/>
              </w:rPr>
              <w:t>", 2019</w:t>
            </w:r>
          </w:p>
          <w:p w14:paraId="1B1E7F8D" w14:textId="77777777" w:rsidR="00913465" w:rsidRDefault="00913465">
            <w:pPr>
              <w:spacing w:after="1" w:line="220" w:lineRule="auto"/>
              <w:jc w:val="both"/>
              <w:outlineLvl w:val="0"/>
            </w:pPr>
          </w:p>
          <w:p w14:paraId="7C1015AB" w14:textId="77777777" w:rsidR="00913465" w:rsidRDefault="00913465">
            <w:pPr>
              <w:spacing w:after="1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Вопрос</w:t>
            </w:r>
            <w:proofErr w:type="gramStart"/>
            <w:r>
              <w:rPr>
                <w:rFonts w:ascii="Calibri" w:hAnsi="Calibri" w:cs="Calibri"/>
                <w:b/>
              </w:rPr>
              <w:t>:</w:t>
            </w:r>
            <w:r>
              <w:rPr>
                <w:rFonts w:ascii="Calibri" w:hAnsi="Calibri" w:cs="Calibri"/>
              </w:rPr>
              <w:t xml:space="preserve"> Меняется</w:t>
            </w:r>
            <w:proofErr w:type="gramEnd"/>
            <w:r>
              <w:rPr>
                <w:rFonts w:ascii="Calibri" w:hAnsi="Calibri" w:cs="Calibri"/>
              </w:rPr>
              <w:t xml:space="preserve"> ли рабочий период для компенсации расходов на оплату стоимости проезда и провоза багажа, если у работника был длительный отпуск без сохранения заработной платы и рабочий период для предоставления ежегодного оплачиваемого отпуска сдвинулся? Например: дата приема 01.11.2015, из-за отпуска без сохранения рабочий период для ежегодного отпуска стал 25.11.2017 - 24.11.2018, а рабочий период для компенсации проезда 01.11.2017 - 31.10.2019.</w:t>
            </w:r>
          </w:p>
          <w:p w14:paraId="101C2BF9" w14:textId="77777777" w:rsidR="00913465" w:rsidRDefault="00913465">
            <w:pPr>
              <w:spacing w:after="1" w:line="220" w:lineRule="auto"/>
              <w:jc w:val="both"/>
            </w:pPr>
          </w:p>
          <w:p w14:paraId="23CFA3D5" w14:textId="77777777" w:rsidR="00913465" w:rsidRDefault="00913465">
            <w:pPr>
              <w:spacing w:after="1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Ответ:</w:t>
            </w:r>
            <w:r>
              <w:rPr>
                <w:rFonts w:ascii="Calibri" w:hAnsi="Calibri" w:cs="Calibri"/>
              </w:rPr>
              <w:t xml:space="preserve"> Работодатель, расположенный в районах Крайнего Севера и приравненных к ним местностях, обязан компенсировать раз в два года стоимость проезда работника в отпуск. Право на компенсацию указанных расходов возникает у работника одновременно с правом на получение ежегодного оплачиваемого отпуска. Следовательно, при изменении периода для расчета стажа, дающего право на отпуск, изменится и период, когда у работника возникает право на оплату стоимости проезда к месту отпуска.</w:t>
            </w:r>
          </w:p>
          <w:p w14:paraId="6FCCFAF1" w14:textId="77777777" w:rsidR="00913465" w:rsidRDefault="00913465">
            <w:pPr>
              <w:spacing w:after="1" w:line="220" w:lineRule="auto"/>
              <w:jc w:val="both"/>
            </w:pPr>
          </w:p>
          <w:p w14:paraId="25C3E437" w14:textId="77777777" w:rsidR="00913465" w:rsidRPr="00913465" w:rsidRDefault="00913465">
            <w:pPr>
              <w:spacing w:after="1" w:line="220" w:lineRule="auto"/>
              <w:ind w:firstLine="540"/>
              <w:jc w:val="both"/>
              <w:rPr>
                <w:b/>
                <w:bCs/>
              </w:rPr>
            </w:pPr>
            <w:r>
              <w:rPr>
                <w:rFonts w:ascii="Calibri" w:hAnsi="Calibri" w:cs="Calibri"/>
                <w:b/>
              </w:rPr>
              <w:t>Правовое обоснование:</w:t>
            </w:r>
            <w:r>
              <w:rPr>
                <w:rFonts w:ascii="Calibri" w:hAnsi="Calibri" w:cs="Calibri"/>
              </w:rPr>
              <w:t xml:space="preserve"> Согласно </w:t>
            </w:r>
            <w:hyperlink r:id="rId45">
              <w:r>
                <w:rPr>
                  <w:rFonts w:ascii="Calibri" w:hAnsi="Calibri" w:cs="Calibri"/>
                  <w:color w:val="0000FF"/>
                </w:rPr>
                <w:t>ст. 325</w:t>
              </w:r>
            </w:hyperlink>
            <w:r>
              <w:rPr>
                <w:rFonts w:ascii="Calibri" w:hAnsi="Calibri" w:cs="Calibri"/>
              </w:rPr>
      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</w:t>
            </w:r>
            <w:r w:rsidRPr="00913465">
              <w:rPr>
                <w:rFonts w:ascii="Calibri" w:hAnsi="Calibri" w:cs="Calibri"/>
                <w:b/>
                <w:bCs/>
              </w:rPr>
              <w:t>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      </w:r>
          </w:p>
          <w:p w14:paraId="6716E4C6" w14:textId="27201E54" w:rsidR="00913465" w:rsidRDefault="00913465">
            <w:pPr>
              <w:spacing w:before="220" w:after="1" w:line="220" w:lineRule="auto"/>
              <w:ind w:firstLine="540"/>
              <w:jc w:val="both"/>
              <w:rPr>
                <w:rFonts w:ascii="Calibri" w:hAnsi="Calibri" w:cs="Calibri"/>
                <w:b/>
                <w:bCs/>
              </w:rPr>
            </w:pPr>
            <w:r w:rsidRPr="00913465">
              <w:rPr>
                <w:rFonts w:ascii="Calibri" w:hAnsi="Calibri" w:cs="Calibri"/>
                <w:b/>
                <w:bCs/>
              </w:rPr>
              <w:t>Указанные выплаты являются целевыми и не суммируются в случае, когда работник и члены его семьи своевременно не воспользовались правом на оплату стоимости проезда и провоза багажа к месту использования отпуска и обратно.</w:t>
            </w:r>
          </w:p>
          <w:p w14:paraId="7453751D" w14:textId="780D2743" w:rsidR="00913465" w:rsidRDefault="00913465" w:rsidP="00913465">
            <w:pPr>
              <w:spacing w:before="220" w:after="1" w:line="220" w:lineRule="auto"/>
              <w:ind w:firstLine="540"/>
              <w:jc w:val="both"/>
            </w:pPr>
            <w:r w:rsidRPr="00913465">
              <w:t>Источник:</w:t>
            </w:r>
            <w:r>
              <w:t xml:space="preserve"> </w:t>
            </w:r>
            <w:hyperlink r:id="rId46">
              <w:r>
                <w:rPr>
                  <w:rFonts w:ascii="Calibri" w:hAnsi="Calibri" w:cs="Calibri"/>
                  <w:i/>
                  <w:color w:val="0000FF"/>
                </w:rPr>
                <w:t>{Вопрос: ...Меняется ли рабочий период для компенсации расходов на оплату стоимости проезда и провоза багажа, если у работника был длительный отпуск без сохранения заработной платы и рабочий период для предоставления ежегодного оплачиваемого отпуска сдвинулся? ("Сайт "</w:t>
              </w:r>
              <w:proofErr w:type="spellStart"/>
              <w:r>
                <w:rPr>
                  <w:rFonts w:ascii="Calibri" w:hAnsi="Calibri" w:cs="Calibri"/>
                  <w:i/>
                  <w:color w:val="0000FF"/>
                </w:rPr>
                <w:t>Онлайнинспекция.РФ</w:t>
              </w:r>
              <w:proofErr w:type="spellEnd"/>
              <w:r>
                <w:rPr>
                  <w:rFonts w:ascii="Calibri" w:hAnsi="Calibri" w:cs="Calibri"/>
                  <w:i/>
                  <w:color w:val="0000FF"/>
                </w:rPr>
                <w:t>", 2019) {КонсультантПлюс}}</w:t>
              </w:r>
            </w:hyperlink>
            <w:r>
              <w:rPr>
                <w:rFonts w:ascii="Calibri" w:hAnsi="Calibri" w:cs="Calibri"/>
              </w:rPr>
              <w:br/>
            </w:r>
          </w:p>
          <w:p w14:paraId="3B8955CC" w14:textId="339D9B38" w:rsidR="000F03A3" w:rsidRPr="00913465" w:rsidRDefault="000F03A3" w:rsidP="00913465">
            <w:pPr>
              <w:spacing w:after="1" w:line="220" w:lineRule="auto"/>
              <w:jc w:val="both"/>
              <w:rPr>
                <w:rFonts w:ascii="Calibri" w:hAnsi="Calibri" w:cs="Calibri"/>
                <w:i/>
                <w:color w:val="0000FF"/>
              </w:rPr>
            </w:pPr>
            <w:r>
              <w:br/>
            </w:r>
          </w:p>
        </w:tc>
      </w:tr>
    </w:tbl>
    <w:p w14:paraId="78B0207B" w14:textId="77777777" w:rsidR="000F03A3" w:rsidRPr="00BB3230" w:rsidRDefault="000F03A3" w:rsidP="000F03A3">
      <w:pPr>
        <w:tabs>
          <w:tab w:val="left" w:pos="5255"/>
        </w:tabs>
        <w:ind w:right="-28" w:firstLine="540"/>
        <w:rPr>
          <w:rFonts w:ascii="Calibri" w:hAnsi="Calibri"/>
          <w:b/>
          <w:sz w:val="20"/>
          <w:szCs w:val="20"/>
        </w:rPr>
      </w:pPr>
      <w:r w:rsidRPr="00BB3230">
        <w:rPr>
          <w:rFonts w:ascii="Calibri" w:hAnsi="Calibri"/>
          <w:b/>
          <w:sz w:val="20"/>
          <w:szCs w:val="20"/>
        </w:rPr>
        <w:lastRenderedPageBreak/>
        <w:t xml:space="preserve">Для </w:t>
      </w:r>
      <w:proofErr w:type="gramStart"/>
      <w:r w:rsidRPr="00BB3230">
        <w:rPr>
          <w:rFonts w:ascii="Calibri" w:hAnsi="Calibri"/>
          <w:b/>
          <w:sz w:val="20"/>
          <w:szCs w:val="20"/>
        </w:rPr>
        <w:t>поиска  информации</w:t>
      </w:r>
      <w:proofErr w:type="gramEnd"/>
      <w:r w:rsidRPr="00BB3230">
        <w:rPr>
          <w:rFonts w:ascii="Calibri" w:hAnsi="Calibri"/>
          <w:b/>
          <w:sz w:val="20"/>
          <w:szCs w:val="20"/>
        </w:rPr>
        <w:t xml:space="preserve"> по вопросу использовались ключевые слова в строке «быстрый поиск»:</w:t>
      </w:r>
    </w:p>
    <w:p w14:paraId="17DB11E3" w14:textId="3965CD09" w:rsidR="000F03A3" w:rsidRPr="00BB3230" w:rsidRDefault="000F03A3" w:rsidP="000F03A3">
      <w:pPr>
        <w:autoSpaceDE w:val="0"/>
        <w:autoSpaceDN w:val="0"/>
        <w:adjustRightInd w:val="0"/>
        <w:ind w:firstLine="567"/>
        <w:jc w:val="center"/>
        <w:rPr>
          <w:rFonts w:ascii="Calibri" w:hAnsi="Calibri"/>
          <w:color w:val="FF0000"/>
          <w:sz w:val="20"/>
          <w:szCs w:val="20"/>
        </w:rPr>
      </w:pPr>
      <w:r w:rsidRPr="00BB3230">
        <w:rPr>
          <w:rFonts w:ascii="Calibri" w:hAnsi="Calibri"/>
          <w:color w:val="FF0000"/>
          <w:sz w:val="20"/>
          <w:szCs w:val="20"/>
        </w:rPr>
        <w:t>«</w:t>
      </w:r>
      <w:r w:rsidR="006956D6">
        <w:rPr>
          <w:rFonts w:ascii="Calibri" w:eastAsia="Calibri" w:hAnsi="Calibri" w:cs="Calibri"/>
          <w:color w:val="FF0000"/>
          <w:sz w:val="20"/>
          <w:szCs w:val="20"/>
        </w:rPr>
        <w:t>компенсация оплата проезда льготный отпуск</w:t>
      </w:r>
      <w:r w:rsidRPr="00BB3230">
        <w:rPr>
          <w:rFonts w:ascii="Calibri" w:hAnsi="Calibri"/>
          <w:color w:val="FF0000"/>
          <w:sz w:val="20"/>
          <w:szCs w:val="20"/>
        </w:rPr>
        <w:t>»</w:t>
      </w:r>
    </w:p>
    <w:p w14:paraId="4A49E70A" w14:textId="77777777" w:rsidR="000F03A3" w:rsidRPr="00BB3230" w:rsidRDefault="000F03A3" w:rsidP="000F03A3">
      <w:pPr>
        <w:widowControl w:val="0"/>
        <w:autoSpaceDE w:val="0"/>
        <w:autoSpaceDN w:val="0"/>
        <w:adjustRightInd w:val="0"/>
        <w:ind w:right="-28" w:firstLine="540"/>
        <w:jc w:val="both"/>
        <w:outlineLvl w:val="0"/>
        <w:rPr>
          <w:rFonts w:ascii="Calibri" w:hAnsi="Calibri"/>
          <w:b/>
        </w:rPr>
      </w:pPr>
      <w:r w:rsidRPr="00BB3230">
        <w:rPr>
          <w:rFonts w:ascii="Calibri" w:hAnsi="Calibri"/>
          <w:b/>
        </w:rPr>
        <w:t xml:space="preserve">Поиск информации </w:t>
      </w:r>
      <w:proofErr w:type="gramStart"/>
      <w:r w:rsidRPr="00BB3230">
        <w:rPr>
          <w:rFonts w:ascii="Calibri" w:hAnsi="Calibri"/>
          <w:b/>
        </w:rPr>
        <w:t>осуществлялся  при</w:t>
      </w:r>
      <w:proofErr w:type="gramEnd"/>
      <w:r w:rsidRPr="00BB3230">
        <w:rPr>
          <w:rFonts w:ascii="Calibri" w:hAnsi="Calibri"/>
          <w:b/>
        </w:rPr>
        <w:t xml:space="preserve">  помощи  «</w:t>
      </w:r>
      <w:proofErr w:type="spellStart"/>
      <w:r w:rsidRPr="00BB3230">
        <w:rPr>
          <w:rFonts w:ascii="Calibri" w:hAnsi="Calibri"/>
          <w:b/>
          <w:lang w:val="en-US"/>
        </w:rPr>
        <w:t>i</w:t>
      </w:r>
      <w:proofErr w:type="spellEnd"/>
      <w:r w:rsidRPr="00BB3230">
        <w:rPr>
          <w:rFonts w:ascii="Calibri" w:hAnsi="Calibri"/>
          <w:b/>
        </w:rPr>
        <w:t xml:space="preserve">»   к  ст.    </w:t>
      </w:r>
    </w:p>
    <w:p w14:paraId="10313F9B" w14:textId="77777777" w:rsidR="000F03A3" w:rsidRPr="00BB3230" w:rsidRDefault="000F03A3" w:rsidP="000F03A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right="-28" w:firstLine="540"/>
        <w:jc w:val="both"/>
        <w:outlineLvl w:val="0"/>
        <w:rPr>
          <w:rFonts w:ascii="Calibri" w:hAnsi="Calibri"/>
          <w:b/>
        </w:rPr>
      </w:pPr>
      <w:r w:rsidRPr="00BB3230">
        <w:rPr>
          <w:rFonts w:ascii="Calibri" w:hAnsi="Calibri"/>
          <w:b/>
        </w:rPr>
        <w:t xml:space="preserve">Поиск информации </w:t>
      </w:r>
      <w:proofErr w:type="gramStart"/>
      <w:r w:rsidRPr="00BB3230">
        <w:rPr>
          <w:rFonts w:ascii="Calibri" w:hAnsi="Calibri"/>
          <w:b/>
        </w:rPr>
        <w:t>осуществлялся  при</w:t>
      </w:r>
      <w:proofErr w:type="gramEnd"/>
      <w:r w:rsidRPr="00BB3230">
        <w:rPr>
          <w:rFonts w:ascii="Calibri" w:hAnsi="Calibri"/>
          <w:b/>
        </w:rPr>
        <w:t xml:space="preserve">  помощи  «i» к статье 317 Трудового кодекса РФ с последующим уточнением</w:t>
      </w:r>
    </w:p>
    <w:p w14:paraId="4C61D009" w14:textId="77777777" w:rsidR="000F03A3" w:rsidRPr="006852C1" w:rsidRDefault="000F03A3" w:rsidP="000F03A3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Во вложении файл «Папка» с полезными материалами. </w:t>
      </w:r>
    </w:p>
    <w:p w14:paraId="5F76C1FC" w14:textId="77777777" w:rsidR="000F03A3" w:rsidRPr="006852C1" w:rsidRDefault="000F03A3" w:rsidP="000F03A3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lastRenderedPageBreak/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69FCBCC8" w14:textId="77777777" w:rsidR="000F03A3" w:rsidRPr="006852C1" w:rsidRDefault="000F03A3" w:rsidP="000F03A3">
      <w:pPr>
        <w:pStyle w:val="a4"/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1FE33580" w14:textId="77777777" w:rsidR="000F03A3" w:rsidRPr="006852C1" w:rsidRDefault="000F03A3" w:rsidP="000F03A3">
      <w:pPr>
        <w:pStyle w:val="a4"/>
        <w:numPr>
          <w:ilvl w:val="0"/>
          <w:numId w:val="3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6A88381A" w14:textId="77777777" w:rsidR="000F03A3" w:rsidRPr="006852C1" w:rsidRDefault="000F03A3" w:rsidP="000F03A3">
      <w:pPr>
        <w:pStyle w:val="a4"/>
        <w:numPr>
          <w:ilvl w:val="0"/>
          <w:numId w:val="3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Откройте в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КонсультантПлюс  «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Избранное», перейдите во вкладку «Папки».</w:t>
      </w:r>
    </w:p>
    <w:p w14:paraId="06DD3E07" w14:textId="77777777" w:rsidR="000F03A3" w:rsidRPr="006852C1" w:rsidRDefault="000F03A3" w:rsidP="000F03A3">
      <w:pPr>
        <w:pStyle w:val="a4"/>
        <w:numPr>
          <w:ilvl w:val="0"/>
          <w:numId w:val="3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70A13A54" w14:textId="77777777" w:rsidR="000F03A3" w:rsidRPr="006852C1" w:rsidRDefault="000F03A3" w:rsidP="000F03A3">
      <w:pPr>
        <w:pBdr>
          <w:bottom w:val="single" w:sz="12" w:space="1" w:color="auto"/>
        </w:pBdr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744793A9" w14:textId="77777777" w:rsidR="000F03A3" w:rsidRPr="008A5FAC" w:rsidRDefault="000F03A3" w:rsidP="000F03A3">
      <w:pPr>
        <w:pStyle w:val="ConsPlusNormal"/>
        <w:jc w:val="both"/>
        <w:rPr>
          <w:sz w:val="32"/>
          <w:szCs w:val="32"/>
        </w:rPr>
      </w:pPr>
      <w:r w:rsidRPr="008A5FAC">
        <w:rPr>
          <w:b/>
          <w:sz w:val="32"/>
          <w:szCs w:val="32"/>
        </w:rPr>
        <w:t>Полезные документы:</w:t>
      </w:r>
    </w:p>
    <w:p w14:paraId="5DB92C02" w14:textId="77777777" w:rsidR="000F03A3" w:rsidRDefault="000F03A3">
      <w:pPr>
        <w:spacing w:after="1" w:line="220" w:lineRule="auto"/>
        <w:ind w:firstLine="540"/>
        <w:jc w:val="both"/>
        <w:outlineLvl w:val="0"/>
        <w:rPr>
          <w:rFonts w:ascii="Calibri" w:hAnsi="Calibri" w:cs="Calibri"/>
          <w:b/>
        </w:rPr>
      </w:pPr>
    </w:p>
    <w:p w14:paraId="06387AA4" w14:textId="77777777" w:rsidR="000F03A3" w:rsidRDefault="000F03A3">
      <w:pPr>
        <w:spacing w:after="1" w:line="220" w:lineRule="auto"/>
        <w:ind w:firstLine="540"/>
        <w:jc w:val="both"/>
        <w:outlineLvl w:val="0"/>
        <w:rPr>
          <w:rFonts w:ascii="Calibri" w:hAnsi="Calibri" w:cs="Calibri"/>
          <w:b/>
        </w:rPr>
      </w:pPr>
    </w:p>
    <w:p w14:paraId="18B614F8" w14:textId="77777777" w:rsidR="000F03A3" w:rsidRDefault="000F03A3">
      <w:pPr>
        <w:spacing w:after="1" w:line="220" w:lineRule="auto"/>
        <w:ind w:firstLine="540"/>
        <w:jc w:val="both"/>
        <w:outlineLvl w:val="0"/>
        <w:rPr>
          <w:rFonts w:ascii="Calibri" w:hAnsi="Calibri" w:cs="Calibri"/>
          <w:b/>
        </w:rPr>
      </w:pPr>
    </w:p>
    <w:sectPr w:rsidR="000F03A3" w:rsidSect="00A33A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60BFF"/>
    <w:multiLevelType w:val="multilevel"/>
    <w:tmpl w:val="F418011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7A5CAB"/>
    <w:multiLevelType w:val="multilevel"/>
    <w:tmpl w:val="AF0AB65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8D0687"/>
    <w:multiLevelType w:val="multilevel"/>
    <w:tmpl w:val="36AA945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DE0469"/>
    <w:multiLevelType w:val="hybridMultilevel"/>
    <w:tmpl w:val="9056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C4"/>
    <w:rsid w:val="000F03A3"/>
    <w:rsid w:val="003B6CC4"/>
    <w:rsid w:val="00534BC2"/>
    <w:rsid w:val="00572AE4"/>
    <w:rsid w:val="006910E6"/>
    <w:rsid w:val="006956D6"/>
    <w:rsid w:val="00754F99"/>
    <w:rsid w:val="00913465"/>
    <w:rsid w:val="00A33A9B"/>
    <w:rsid w:val="00B057A6"/>
    <w:rsid w:val="00C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5F92"/>
  <w15:chartTrackingRefBased/>
  <w15:docId w15:val="{2FF3A8FB-EA8F-46C5-9A59-7E1E0E08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6C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0F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F03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FollowedHyperlink"/>
    <w:basedOn w:val="a0"/>
    <w:uiPriority w:val="99"/>
    <w:semiHidden/>
    <w:unhideWhenUsed/>
    <w:rsid w:val="009134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3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00590&amp;dst=100063" TargetMode="External"/><Relationship Id="rId18" Type="http://schemas.openxmlformats.org/officeDocument/2006/relationships/hyperlink" Target="https://login.consultant.ru/link/?req=doc&amp;base=LAW&amp;n=357698&amp;dst=100080" TargetMode="External"/><Relationship Id="rId26" Type="http://schemas.openxmlformats.org/officeDocument/2006/relationships/hyperlink" Target="https://login.consultant.ru/link/?req=doc&amp;base=LAW&amp;n=502632&amp;dst=2240" TargetMode="External"/><Relationship Id="rId39" Type="http://schemas.openxmlformats.org/officeDocument/2006/relationships/hyperlink" Target="https://login.consultant.ru/link/?req=doc&amp;base=PBI&amp;n=141208&amp;dst=100002" TargetMode="External"/><Relationship Id="rId21" Type="http://schemas.openxmlformats.org/officeDocument/2006/relationships/hyperlink" Target="https://login.consultant.ru/link/?req=doc&amp;base=LAW&amp;n=502632&amp;dst=2001" TargetMode="External"/><Relationship Id="rId34" Type="http://schemas.openxmlformats.org/officeDocument/2006/relationships/hyperlink" Target="https://login.consultant.ru/link/?req=doc&amp;base=PBI&amp;n=218958&amp;dst=100032" TargetMode="External"/><Relationship Id="rId42" Type="http://schemas.openxmlformats.org/officeDocument/2006/relationships/hyperlink" Target="https://login.consultant.ru/link/?req=doc&amp;base=LAW&amp;n=475114&amp;dst=2004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388536&amp;dst=1013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2632&amp;dst=2005" TargetMode="External"/><Relationship Id="rId29" Type="http://schemas.openxmlformats.org/officeDocument/2006/relationships/hyperlink" Target="https://login.consultant.ru/link/?req=doc&amp;base=LAW&amp;n=181933&amp;dst=115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502632&amp;dst=1149" TargetMode="External"/><Relationship Id="rId24" Type="http://schemas.openxmlformats.org/officeDocument/2006/relationships/hyperlink" Target="https://login.consultant.ru/link/?req=doc&amp;base=LAW&amp;n=502632&amp;dst=622" TargetMode="External"/><Relationship Id="rId32" Type="http://schemas.openxmlformats.org/officeDocument/2006/relationships/hyperlink" Target="https://login.consultant.ru/link/?req=doc&amp;base=RAPS013&amp;n=167611" TargetMode="External"/><Relationship Id="rId37" Type="http://schemas.openxmlformats.org/officeDocument/2006/relationships/hyperlink" Target="https://login.consultant.ru/link/?req=doc&amp;base=LAW&amp;n=357698&amp;dst=100078" TargetMode="External"/><Relationship Id="rId40" Type="http://schemas.openxmlformats.org/officeDocument/2006/relationships/hyperlink" Target="https://&#1086;&#1085;&#1083;&#1072;&#1081;&#1085;&#1080;&#1085;&#1089;&#1087;&#1077;&#1082;&#1094;&#1080;&#1103;.&#1088;&#1092;" TargetMode="External"/><Relationship Id="rId45" Type="http://schemas.openxmlformats.org/officeDocument/2006/relationships/hyperlink" Target="https://login.consultant.ru/link/?req=doc&amp;base=LAW&amp;n=321526&amp;dst=1149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502632&amp;dst=1971" TargetMode="External"/><Relationship Id="rId23" Type="http://schemas.openxmlformats.org/officeDocument/2006/relationships/hyperlink" Target="https://login.consultant.ru/link/?req=doc&amp;base=PKBO&amp;n=47420&amp;dst=100006" TargetMode="External"/><Relationship Id="rId28" Type="http://schemas.openxmlformats.org/officeDocument/2006/relationships/hyperlink" Target="https://login.consultant.ru/link/?req=doc&amp;base=PKBO&amp;n=32823&amp;dst=100006" TargetMode="External"/><Relationship Id="rId36" Type="http://schemas.openxmlformats.org/officeDocument/2006/relationships/hyperlink" Target="https://login.consultant.ru/link/?req=doc&amp;base=PBI&amp;n=199994" TargetMode="External"/><Relationship Id="rId10" Type="http://schemas.openxmlformats.org/officeDocument/2006/relationships/hyperlink" Target="https://login.consultant.ru/link/?req=doc&amp;base=LAW&amp;n=502632&amp;dst=1155" TargetMode="External"/><Relationship Id="rId19" Type="http://schemas.openxmlformats.org/officeDocument/2006/relationships/hyperlink" Target="https://login.consultant.ru/link/?req=doc&amp;base=LAW&amp;n=502632&amp;dst=1155" TargetMode="External"/><Relationship Id="rId31" Type="http://schemas.openxmlformats.org/officeDocument/2006/relationships/hyperlink" Target="https://login.consultant.ru/link/?req=doc&amp;base=LAW&amp;n=181933&amp;dst=1155" TargetMode="External"/><Relationship Id="rId44" Type="http://schemas.openxmlformats.org/officeDocument/2006/relationships/hyperlink" Target="https://login.consultant.ru/link/?req=doc&amp;base=PBI&amp;n=338046&amp;dst=10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61212&amp;dst=100014" TargetMode="External"/><Relationship Id="rId14" Type="http://schemas.openxmlformats.org/officeDocument/2006/relationships/hyperlink" Target="https://login.consultant.ru/link/?req=doc&amp;base=LAW&amp;n=502632&amp;dst=2001" TargetMode="External"/><Relationship Id="rId22" Type="http://schemas.openxmlformats.org/officeDocument/2006/relationships/hyperlink" Target="https://login.consultant.ru/link/?req=doc&amp;base=LAW&amp;n=357698&amp;dst=100080" TargetMode="External"/><Relationship Id="rId27" Type="http://schemas.openxmlformats.org/officeDocument/2006/relationships/hyperlink" Target="https://login.consultant.ru/link/?req=doc&amp;base=LAW&amp;n=216198&amp;dst=100239" TargetMode="External"/><Relationship Id="rId30" Type="http://schemas.openxmlformats.org/officeDocument/2006/relationships/hyperlink" Target="https://login.consultant.ru/link/?req=doc&amp;base=LAW&amp;n=181933&amp;dst=100832" TargetMode="External"/><Relationship Id="rId35" Type="http://schemas.openxmlformats.org/officeDocument/2006/relationships/hyperlink" Target="https://login.consultant.ru/link/?req=doc&amp;base=PBI&amp;n=326634" TargetMode="External"/><Relationship Id="rId43" Type="http://schemas.openxmlformats.org/officeDocument/2006/relationships/hyperlink" Target="https://login.consultant.ru/link/?req=doc&amp;base=LAW&amp;n=475114&amp;dst=2240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00590&amp;dst=10002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00590&amp;dst=100029" TargetMode="External"/><Relationship Id="rId17" Type="http://schemas.openxmlformats.org/officeDocument/2006/relationships/hyperlink" Target="https://login.consultant.ru/link/?req=doc&amp;base=LAW&amp;n=502632&amp;dst=2001" TargetMode="External"/><Relationship Id="rId25" Type="http://schemas.openxmlformats.org/officeDocument/2006/relationships/hyperlink" Target="https://login.consultant.ru/link/?req=doc&amp;base=LAW&amp;n=502632&amp;dst=2001" TargetMode="External"/><Relationship Id="rId33" Type="http://schemas.openxmlformats.org/officeDocument/2006/relationships/hyperlink" Target="https://login.consultant.ru/link/?req=doc&amp;base=ASZ&amp;n=173444" TargetMode="External"/><Relationship Id="rId38" Type="http://schemas.openxmlformats.org/officeDocument/2006/relationships/hyperlink" Target="https://login.consultant.ru/link/?req=doc&amp;base=LAW&amp;n=502632&amp;dst=2001" TargetMode="External"/><Relationship Id="rId46" Type="http://schemas.openxmlformats.org/officeDocument/2006/relationships/hyperlink" Target="https://login.consultant.ru/link/?req=doc&amp;base=PBI&amp;n=253975&amp;dst=100001" TargetMode="External"/><Relationship Id="rId20" Type="http://schemas.openxmlformats.org/officeDocument/2006/relationships/hyperlink" Target="https://login.consultant.ru/link/?req=doc&amp;base=LAW&amp;n=357698&amp;dst=100018" TargetMode="External"/><Relationship Id="rId41" Type="http://schemas.openxmlformats.org/officeDocument/2006/relationships/hyperlink" Target="https://login.consultant.ru/link/?req=doc&amp;base=LAW&amp;n=475114&amp;dst=2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2635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shramko</dc:creator>
  <cp:keywords/>
  <dc:description/>
  <cp:lastModifiedBy>hline</cp:lastModifiedBy>
  <cp:revision>3</cp:revision>
  <dcterms:created xsi:type="dcterms:W3CDTF">2025-05-07T11:33:00Z</dcterms:created>
  <dcterms:modified xsi:type="dcterms:W3CDTF">2025-05-19T11:47:00Z</dcterms:modified>
</cp:coreProperties>
</file>